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671EB" w14:textId="77777777" w:rsidR="00A72CF6" w:rsidRPr="004A4FE2" w:rsidRDefault="00A72CF6" w:rsidP="004A4FE2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4A4FE2">
        <w:rPr>
          <w:rFonts w:ascii="Arial Narrow" w:eastAsia="Tahoma" w:hAnsi="Arial Narrow"/>
          <w:b/>
          <w:sz w:val="24"/>
          <w:szCs w:val="24"/>
        </w:rPr>
        <w:t>UMOWA NR ……………..</w:t>
      </w:r>
    </w:p>
    <w:p w14:paraId="184D173F" w14:textId="77777777" w:rsidR="00A72CF6" w:rsidRPr="008B7C2B" w:rsidRDefault="00A72CF6" w:rsidP="00A72CF6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14:paraId="60817B51" w14:textId="77777777" w:rsidR="00A72CF6" w:rsidRDefault="00A72CF6" w:rsidP="00A72CF6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zawarta w dniu ..................................... w Zielonej Górze pomiędzy:</w:t>
      </w:r>
    </w:p>
    <w:p w14:paraId="6264AB70" w14:textId="77777777" w:rsidR="00A72CF6" w:rsidRPr="008B7C2B" w:rsidRDefault="00A72CF6" w:rsidP="00A72CF6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</w:p>
    <w:p w14:paraId="4B11DFCC" w14:textId="77777777" w:rsidR="006C1C73" w:rsidRDefault="00E37A7B" w:rsidP="00E37A7B">
      <w:pPr>
        <w:spacing w:line="276" w:lineRule="auto"/>
        <w:ind w:right="688"/>
        <w:jc w:val="both"/>
        <w:rPr>
          <w:rFonts w:ascii="Arial Narrow" w:eastAsia="Tahoma" w:hAnsi="Arial Narrow"/>
          <w:b/>
          <w:sz w:val="24"/>
          <w:szCs w:val="24"/>
        </w:rPr>
      </w:pPr>
      <w:r w:rsidRPr="00E37A7B">
        <w:rPr>
          <w:rFonts w:ascii="Arial Narrow" w:eastAsia="Tahoma" w:hAnsi="Arial Narrow"/>
          <w:b/>
          <w:sz w:val="24"/>
          <w:szCs w:val="24"/>
        </w:rPr>
        <w:t>Miastem Zielona Góra / Szkołą Podstawową nr 18</w:t>
      </w:r>
    </w:p>
    <w:p w14:paraId="07C37579" w14:textId="77777777" w:rsidR="006C1C73" w:rsidRDefault="00E37A7B" w:rsidP="00E37A7B">
      <w:pPr>
        <w:spacing w:line="276" w:lineRule="auto"/>
        <w:ind w:right="688"/>
        <w:jc w:val="both"/>
        <w:rPr>
          <w:rFonts w:ascii="Arial Narrow" w:eastAsia="Tahoma" w:hAnsi="Arial Narrow"/>
          <w:sz w:val="24"/>
          <w:szCs w:val="24"/>
        </w:rPr>
      </w:pPr>
      <w:r w:rsidRPr="00E37A7B">
        <w:rPr>
          <w:rFonts w:ascii="Arial Narrow" w:eastAsia="Tahoma" w:hAnsi="Arial Narrow"/>
          <w:sz w:val="24"/>
          <w:szCs w:val="24"/>
        </w:rPr>
        <w:t xml:space="preserve"> z siedzibą przy ul. Francuskiej 10, 65-941 Zielona Góra, </w:t>
      </w:r>
    </w:p>
    <w:p w14:paraId="707E46B2" w14:textId="77777777" w:rsidR="00E37A7B" w:rsidRPr="00E37A7B" w:rsidRDefault="00E37A7B" w:rsidP="00E37A7B">
      <w:pPr>
        <w:spacing w:line="276" w:lineRule="auto"/>
        <w:ind w:right="688"/>
        <w:jc w:val="both"/>
        <w:rPr>
          <w:rFonts w:ascii="Arial Narrow" w:eastAsia="Tahoma" w:hAnsi="Arial Narrow"/>
          <w:sz w:val="24"/>
          <w:szCs w:val="24"/>
        </w:rPr>
      </w:pPr>
      <w:r w:rsidRPr="00E37A7B">
        <w:rPr>
          <w:rFonts w:ascii="Arial Narrow" w:eastAsia="Tahoma" w:hAnsi="Arial Narrow"/>
          <w:sz w:val="24"/>
          <w:szCs w:val="24"/>
        </w:rPr>
        <w:t xml:space="preserve">NIP:  9731007458 </w:t>
      </w:r>
      <w:r w:rsidRPr="00E37A7B">
        <w:rPr>
          <w:rFonts w:ascii="Arial Narrow" w:eastAsia="Tahoma" w:hAnsi="Arial Narrow"/>
          <w:sz w:val="24"/>
          <w:szCs w:val="24"/>
        </w:rPr>
        <w:tab/>
      </w:r>
      <w:r w:rsidRPr="00E37A7B">
        <w:rPr>
          <w:rFonts w:ascii="Arial Narrow" w:eastAsia="Tahoma" w:hAnsi="Arial Narrow"/>
          <w:sz w:val="24"/>
          <w:szCs w:val="24"/>
        </w:rPr>
        <w:tab/>
      </w:r>
      <w:r w:rsidR="003F347C">
        <w:rPr>
          <w:rFonts w:ascii="Arial Narrow" w:eastAsia="Tahoma" w:hAnsi="Arial Narrow"/>
          <w:sz w:val="24"/>
          <w:szCs w:val="24"/>
        </w:rPr>
        <w:br/>
      </w:r>
      <w:r w:rsidRPr="00E37A7B">
        <w:rPr>
          <w:rFonts w:ascii="Arial Narrow" w:eastAsia="Tahoma" w:hAnsi="Arial Narrow"/>
          <w:sz w:val="24"/>
          <w:szCs w:val="24"/>
        </w:rPr>
        <w:t>REGON: 970770178</w:t>
      </w:r>
    </w:p>
    <w:p w14:paraId="376B0D28" w14:textId="77777777" w:rsidR="00E37A7B" w:rsidRPr="00E37A7B" w:rsidRDefault="00E37A7B" w:rsidP="00E37A7B">
      <w:pPr>
        <w:spacing w:line="276" w:lineRule="auto"/>
        <w:ind w:right="688"/>
        <w:jc w:val="both"/>
        <w:rPr>
          <w:rFonts w:ascii="Arial Narrow" w:eastAsia="Tahoma" w:hAnsi="Arial Narrow"/>
          <w:sz w:val="24"/>
          <w:szCs w:val="24"/>
        </w:rPr>
      </w:pPr>
      <w:r w:rsidRPr="00E37A7B">
        <w:rPr>
          <w:rFonts w:ascii="Arial Narrow" w:eastAsia="Tahoma" w:hAnsi="Arial Narrow"/>
          <w:sz w:val="24"/>
          <w:szCs w:val="24"/>
        </w:rPr>
        <w:t xml:space="preserve">reprezentowanym przez Prezydenta Miasta, z upoważnienia którego działa </w:t>
      </w:r>
      <w:r w:rsidRPr="00776FE6">
        <w:rPr>
          <w:rFonts w:ascii="Arial Narrow" w:eastAsia="Tahoma" w:hAnsi="Arial Narrow"/>
          <w:b/>
          <w:sz w:val="24"/>
          <w:szCs w:val="24"/>
        </w:rPr>
        <w:t>Andrzej Brychcy –</w:t>
      </w:r>
      <w:r w:rsidRPr="00E37A7B">
        <w:rPr>
          <w:rFonts w:ascii="Arial Narrow" w:eastAsia="Tahoma" w:hAnsi="Arial Narrow"/>
          <w:sz w:val="24"/>
          <w:szCs w:val="24"/>
        </w:rPr>
        <w:t xml:space="preserve"> Dyrektor Szkoły,</w:t>
      </w:r>
    </w:p>
    <w:p w14:paraId="20E47FFD" w14:textId="77777777" w:rsidR="00A72CF6" w:rsidRDefault="00A72CF6" w:rsidP="00A72CF6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zwanym w treści umowy </w:t>
      </w:r>
      <w:r w:rsidRPr="008B7C2B">
        <w:rPr>
          <w:rFonts w:ascii="Arial Narrow" w:eastAsia="Tahoma" w:hAnsi="Arial Narrow"/>
          <w:b/>
          <w:sz w:val="24"/>
          <w:szCs w:val="24"/>
        </w:rPr>
        <w:t>„Zamawiającym”</w:t>
      </w:r>
      <w:r w:rsidRPr="008B7C2B">
        <w:rPr>
          <w:rFonts w:ascii="Arial Narrow" w:eastAsia="Tahoma" w:hAnsi="Arial Narrow"/>
          <w:sz w:val="24"/>
          <w:szCs w:val="24"/>
        </w:rPr>
        <w:t xml:space="preserve"> z jednej strony,</w:t>
      </w:r>
    </w:p>
    <w:p w14:paraId="790ED92F" w14:textId="77777777" w:rsidR="003F347C" w:rsidRDefault="003F347C" w:rsidP="00A72CF6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</w:p>
    <w:p w14:paraId="49AEDCD4" w14:textId="77777777" w:rsidR="00A72CF6" w:rsidRDefault="00A72CF6" w:rsidP="00A72CF6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a</w:t>
      </w:r>
    </w:p>
    <w:p w14:paraId="545A9B7D" w14:textId="77777777" w:rsidR="003F347C" w:rsidRDefault="006C1C73" w:rsidP="00A72CF6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>
        <w:rPr>
          <w:rFonts w:ascii="Arial Narrow" w:eastAsia="Tahoma" w:hAnsi="Arial Narrow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330BE885" w14:textId="77777777" w:rsidR="00A72CF6" w:rsidRPr="004A4FE2" w:rsidRDefault="00A72CF6" w:rsidP="00A72CF6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  <w:r>
        <w:rPr>
          <w:rFonts w:ascii="Arial Narrow" w:eastAsia="Tahoma" w:hAnsi="Arial Narrow"/>
          <w:sz w:val="24"/>
          <w:szCs w:val="24"/>
        </w:rPr>
        <w:t>………………………………………………………………………………………………………………………</w:t>
      </w:r>
      <w:r w:rsidRPr="008B7C2B">
        <w:rPr>
          <w:rFonts w:ascii="Arial Narrow" w:eastAsia="Tahoma" w:hAnsi="Arial Narrow"/>
          <w:sz w:val="24"/>
          <w:szCs w:val="24"/>
        </w:rPr>
        <w:t xml:space="preserve">, zwanym w treści umowy </w:t>
      </w:r>
      <w:r w:rsidRPr="008B7C2B">
        <w:rPr>
          <w:rFonts w:ascii="Arial Narrow" w:eastAsia="Tahoma" w:hAnsi="Arial Narrow"/>
          <w:b/>
          <w:sz w:val="24"/>
          <w:szCs w:val="24"/>
        </w:rPr>
        <w:t>„Wykonawcą”</w:t>
      </w:r>
      <w:r w:rsidRPr="008B7C2B">
        <w:rPr>
          <w:rFonts w:ascii="Arial Narrow" w:eastAsia="Tahoma" w:hAnsi="Arial Narrow"/>
          <w:sz w:val="24"/>
          <w:szCs w:val="24"/>
        </w:rPr>
        <w:t>, z drugiej strony,</w:t>
      </w:r>
    </w:p>
    <w:p w14:paraId="6AE4158C" w14:textId="77777777" w:rsidR="003F347C" w:rsidRDefault="003F347C" w:rsidP="00A72CF6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</w:p>
    <w:p w14:paraId="4B1B96E4" w14:textId="77777777" w:rsidR="00A72CF6" w:rsidRPr="008B7C2B" w:rsidRDefault="00A72CF6" w:rsidP="00A72CF6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zwanymi dalej łącznie </w:t>
      </w:r>
      <w:r w:rsidRPr="008B7C2B">
        <w:rPr>
          <w:rFonts w:ascii="Arial Narrow" w:eastAsia="Tahoma" w:hAnsi="Arial Narrow"/>
          <w:b/>
          <w:sz w:val="24"/>
          <w:szCs w:val="24"/>
        </w:rPr>
        <w:t>„Stronami”</w:t>
      </w:r>
      <w:r w:rsidRPr="008B7C2B">
        <w:rPr>
          <w:rFonts w:ascii="Arial Narrow" w:eastAsia="Tahoma" w:hAnsi="Arial Narrow"/>
          <w:sz w:val="24"/>
          <w:szCs w:val="24"/>
        </w:rPr>
        <w:t>.</w:t>
      </w:r>
    </w:p>
    <w:p w14:paraId="7C788C8E" w14:textId="77777777" w:rsidR="00A72CF6" w:rsidRPr="008B7C2B" w:rsidRDefault="00A72CF6" w:rsidP="00A72CF6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14:paraId="37B51AB9" w14:textId="77777777" w:rsidR="00A72CF6" w:rsidRPr="008B7C2B" w:rsidRDefault="00A72CF6" w:rsidP="00A72CF6">
      <w:pPr>
        <w:tabs>
          <w:tab w:val="left" w:pos="3720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imes New Roman" w:hAnsi="Arial Narrow"/>
          <w:b/>
          <w:sz w:val="24"/>
          <w:szCs w:val="24"/>
        </w:rPr>
        <w:t xml:space="preserve">o </w:t>
      </w:r>
      <w:r w:rsidRPr="008B7C2B">
        <w:rPr>
          <w:rFonts w:ascii="Arial Narrow" w:eastAsia="Tahoma" w:hAnsi="Arial Narrow"/>
          <w:b/>
          <w:sz w:val="24"/>
          <w:szCs w:val="24"/>
        </w:rPr>
        <w:t>następującej treści</w:t>
      </w:r>
      <w:r w:rsidRPr="008B7C2B">
        <w:rPr>
          <w:rFonts w:ascii="Arial Narrow" w:eastAsia="Tahoma" w:hAnsi="Arial Narrow"/>
          <w:sz w:val="24"/>
          <w:szCs w:val="24"/>
        </w:rPr>
        <w:t>:</w:t>
      </w:r>
    </w:p>
    <w:p w14:paraId="39CEFDDB" w14:textId="77777777" w:rsidR="00A72CF6" w:rsidRDefault="00A72CF6" w:rsidP="00A72CF6">
      <w:pPr>
        <w:tabs>
          <w:tab w:val="left" w:pos="3720"/>
        </w:tabs>
        <w:spacing w:line="276" w:lineRule="auto"/>
        <w:ind w:left="3720" w:hanging="3720"/>
        <w:jc w:val="center"/>
        <w:rPr>
          <w:rFonts w:ascii="Arial Narrow" w:eastAsia="Tahoma" w:hAnsi="Arial Narrow"/>
          <w:b/>
          <w:sz w:val="24"/>
          <w:szCs w:val="24"/>
        </w:rPr>
      </w:pPr>
    </w:p>
    <w:p w14:paraId="54ED7B72" w14:textId="77777777" w:rsidR="00A72CF6" w:rsidRPr="008B7C2B" w:rsidRDefault="00A72CF6" w:rsidP="00A72CF6">
      <w:pPr>
        <w:tabs>
          <w:tab w:val="left" w:pos="3720"/>
        </w:tabs>
        <w:spacing w:line="276" w:lineRule="auto"/>
        <w:ind w:left="3720" w:hanging="3720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 1</w:t>
      </w:r>
    </w:p>
    <w:p w14:paraId="35A5A9CB" w14:textId="77777777" w:rsidR="00E37A7B" w:rsidRPr="00E37A7B" w:rsidRDefault="00A72CF6" w:rsidP="00A72CF6">
      <w:pPr>
        <w:pStyle w:val="Akapitzlist"/>
        <w:numPr>
          <w:ilvl w:val="0"/>
          <w:numId w:val="3"/>
        </w:numPr>
        <w:tabs>
          <w:tab w:val="left" w:pos="938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Zamawiający w wyniku przeprowadzonego na podstawie art. 39 ustawy z dnia 29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 xml:space="preserve">stycznia 2004 r. </w:t>
      </w:r>
      <w:r w:rsidRPr="008B7C2B">
        <w:rPr>
          <w:rFonts w:ascii="Arial Narrow" w:eastAsia="Tahoma" w:hAnsi="Arial Narrow"/>
          <w:i/>
          <w:sz w:val="24"/>
          <w:szCs w:val="24"/>
        </w:rPr>
        <w:t>Prawo zamówień publicznych</w:t>
      </w:r>
      <w:r>
        <w:rPr>
          <w:rFonts w:ascii="Arial Narrow" w:eastAsia="Tahoma" w:hAnsi="Arial Narrow"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 xml:space="preserve">przetargu nieograniczonego, powierza, a Wykonawca przyjmuje do wykonania zadanie </w:t>
      </w:r>
      <w:proofErr w:type="spellStart"/>
      <w:r w:rsidRPr="008B7C2B">
        <w:rPr>
          <w:rFonts w:ascii="Arial Narrow" w:eastAsia="Tahoma" w:hAnsi="Arial Narrow"/>
          <w:sz w:val="24"/>
          <w:szCs w:val="24"/>
        </w:rPr>
        <w:t>pn</w:t>
      </w:r>
      <w:proofErr w:type="spellEnd"/>
    </w:p>
    <w:p w14:paraId="2F6FA15F" w14:textId="77777777" w:rsidR="00E37A7B" w:rsidRDefault="00E37A7B" w:rsidP="00E37A7B">
      <w:pPr>
        <w:pStyle w:val="Akapitzlist"/>
        <w:tabs>
          <w:tab w:val="left" w:pos="938"/>
        </w:tabs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E37A7B">
        <w:rPr>
          <w:rFonts w:ascii="Arial Narrow" w:eastAsia="Tahoma" w:hAnsi="Arial Narrow"/>
          <w:sz w:val="24"/>
          <w:szCs w:val="24"/>
        </w:rPr>
        <w:t xml:space="preserve">Dostawa wyposażenia w ramach projektu „Szkoła ćwiczeń w SP 18 w Zielonej Górze w województwie lubuskim” </w:t>
      </w:r>
    </w:p>
    <w:p w14:paraId="3D875A19" w14:textId="0B9D44FA" w:rsidR="00E37A7B" w:rsidRPr="00E37A7B" w:rsidRDefault="00E37A7B" w:rsidP="00E37A7B">
      <w:pPr>
        <w:pStyle w:val="Akapitzlist"/>
        <w:numPr>
          <w:ilvl w:val="0"/>
          <w:numId w:val="23"/>
        </w:numPr>
        <w:tabs>
          <w:tab w:val="left" w:pos="851"/>
        </w:tabs>
        <w:spacing w:line="340" w:lineRule="exact"/>
        <w:rPr>
          <w:rFonts w:ascii="Arial Narrow" w:eastAsia="Tahoma" w:hAnsi="Arial Narrow"/>
          <w:i/>
          <w:sz w:val="24"/>
          <w:szCs w:val="24"/>
        </w:rPr>
      </w:pPr>
      <w:r w:rsidRPr="00E37A7B">
        <w:rPr>
          <w:rFonts w:ascii="Arial Narrow" w:eastAsia="Tahoma" w:hAnsi="Arial Narrow"/>
          <w:i/>
          <w:sz w:val="24"/>
          <w:szCs w:val="24"/>
        </w:rPr>
        <w:t>*CZĘŚĆ I - dostawy pomocy dydaktycznych do szkolnych pracowni przedmiotowych (matematyczna; przyrodnicza; informatyczna; języków obcych)</w:t>
      </w:r>
    </w:p>
    <w:p w14:paraId="0C983798" w14:textId="2B6BCEF0" w:rsidR="00E37A7B" w:rsidRPr="00E37A7B" w:rsidRDefault="00E37A7B" w:rsidP="00E37A7B">
      <w:pPr>
        <w:pStyle w:val="Akapitzlist"/>
        <w:numPr>
          <w:ilvl w:val="0"/>
          <w:numId w:val="23"/>
        </w:numPr>
        <w:spacing w:line="276" w:lineRule="auto"/>
        <w:rPr>
          <w:rFonts w:ascii="Arial Narrow" w:eastAsia="Tahoma" w:hAnsi="Arial Narrow"/>
          <w:i/>
          <w:sz w:val="24"/>
          <w:szCs w:val="24"/>
        </w:rPr>
      </w:pPr>
      <w:r w:rsidRPr="00E37A7B">
        <w:rPr>
          <w:rFonts w:ascii="Arial Narrow" w:eastAsia="Tahoma" w:hAnsi="Arial Narrow"/>
          <w:i/>
          <w:sz w:val="24"/>
          <w:szCs w:val="24"/>
        </w:rPr>
        <w:t>*Część II Dostawa  wyposażenia szkolnych pracowni przedmiotowych (matematyczna, przyrodnicza, informatyczna)</w:t>
      </w:r>
    </w:p>
    <w:p w14:paraId="469972C6" w14:textId="155EA14D" w:rsidR="00E37A7B" w:rsidRPr="00E37A7B" w:rsidRDefault="00E37A7B" w:rsidP="00791A6D">
      <w:pPr>
        <w:pStyle w:val="Akapitzlist"/>
        <w:numPr>
          <w:ilvl w:val="0"/>
          <w:numId w:val="23"/>
        </w:numPr>
        <w:tabs>
          <w:tab w:val="left" w:pos="851"/>
        </w:tabs>
        <w:spacing w:line="340" w:lineRule="exact"/>
        <w:rPr>
          <w:rFonts w:ascii="Arial Narrow" w:eastAsia="Tahoma" w:hAnsi="Arial Narrow"/>
          <w:i/>
          <w:sz w:val="24"/>
          <w:szCs w:val="24"/>
        </w:rPr>
      </w:pPr>
      <w:r w:rsidRPr="00E37A7B">
        <w:rPr>
          <w:rFonts w:ascii="Arial Narrow" w:eastAsia="Tahoma" w:hAnsi="Arial Narrow"/>
          <w:i/>
          <w:sz w:val="24"/>
          <w:szCs w:val="24"/>
        </w:rPr>
        <w:t>*CZĘŚĆ I</w:t>
      </w:r>
      <w:r w:rsidR="00D535DE">
        <w:rPr>
          <w:rFonts w:ascii="Arial Narrow" w:eastAsia="Tahoma" w:hAnsi="Arial Narrow"/>
          <w:i/>
          <w:sz w:val="24"/>
          <w:szCs w:val="24"/>
        </w:rPr>
        <w:t>II</w:t>
      </w:r>
      <w:r w:rsidRPr="00E37A7B">
        <w:rPr>
          <w:rFonts w:ascii="Arial Narrow" w:eastAsia="Tahoma" w:hAnsi="Arial Narrow"/>
          <w:i/>
          <w:sz w:val="24"/>
          <w:szCs w:val="24"/>
        </w:rPr>
        <w:t xml:space="preserve"> - dostawy mebli do pracowni przedmiotowych (</w:t>
      </w:r>
      <w:r w:rsidR="00791A6D" w:rsidRPr="00791A6D">
        <w:rPr>
          <w:rFonts w:ascii="Arial Narrow" w:eastAsia="Tahoma" w:hAnsi="Arial Narrow"/>
          <w:i/>
          <w:sz w:val="24"/>
          <w:szCs w:val="24"/>
        </w:rPr>
        <w:t>matematyczna, przyrodnicza, informatyczna</w:t>
      </w:r>
      <w:r w:rsidRPr="00E37A7B">
        <w:rPr>
          <w:rFonts w:ascii="Arial Narrow" w:eastAsia="Tahoma" w:hAnsi="Arial Narrow"/>
          <w:i/>
          <w:sz w:val="24"/>
          <w:szCs w:val="24"/>
        </w:rPr>
        <w:t>)</w:t>
      </w:r>
      <w:r w:rsidR="00F20E7E">
        <w:rPr>
          <w:rFonts w:ascii="Arial Narrow" w:eastAsia="Tahoma" w:hAnsi="Arial Narrow"/>
          <w:i/>
          <w:sz w:val="24"/>
          <w:szCs w:val="24"/>
        </w:rPr>
        <w:t>.</w:t>
      </w:r>
    </w:p>
    <w:p w14:paraId="0D4A3DE6" w14:textId="4F51EF85" w:rsidR="00A72CF6" w:rsidRPr="004A4FE2" w:rsidRDefault="00A72CF6" w:rsidP="00F20E7E">
      <w:pPr>
        <w:keepNext/>
        <w:keepLines/>
        <w:spacing w:line="276" w:lineRule="auto"/>
        <w:ind w:firstLine="708"/>
        <w:rPr>
          <w:rFonts w:ascii="Arial Narrow" w:eastAsia="Tahoma" w:hAnsi="Arial Narrow"/>
          <w:b/>
          <w:i/>
          <w:sz w:val="24"/>
          <w:szCs w:val="24"/>
        </w:rPr>
      </w:pPr>
      <w:bookmarkStart w:id="0" w:name="_GoBack"/>
      <w:bookmarkEnd w:id="0"/>
      <w:r w:rsidRPr="004A4FE2">
        <w:rPr>
          <w:rFonts w:ascii="Arial Narrow" w:eastAsia="Tahoma" w:hAnsi="Arial Narrow"/>
          <w:b/>
          <w:i/>
          <w:sz w:val="24"/>
          <w:szCs w:val="24"/>
        </w:rPr>
        <w:t>(</w:t>
      </w:r>
      <w:r w:rsidR="004A4FE2">
        <w:rPr>
          <w:rFonts w:ascii="Arial Narrow" w:eastAsia="Tahoma" w:hAnsi="Arial Narrow"/>
          <w:b/>
          <w:i/>
          <w:sz w:val="24"/>
          <w:szCs w:val="24"/>
        </w:rPr>
        <w:t>*</w:t>
      </w:r>
      <w:r w:rsidRPr="004A4FE2">
        <w:rPr>
          <w:rFonts w:ascii="Arial Narrow" w:eastAsia="Tahoma" w:hAnsi="Arial Narrow"/>
          <w:b/>
          <w:i/>
          <w:sz w:val="24"/>
          <w:szCs w:val="24"/>
        </w:rPr>
        <w:t>niepotrzebne skreślić)</w:t>
      </w:r>
    </w:p>
    <w:p w14:paraId="7435602A" w14:textId="77777777" w:rsidR="00A72CF6" w:rsidRPr="008B7C2B" w:rsidRDefault="00A72CF6" w:rsidP="00A72CF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Szczegółowe określenie przedmiotu umowy zawarte jest w Opisie Przedmiotu Zamówienia (OPZ) </w:t>
      </w:r>
      <w:r w:rsidR="00791A6D">
        <w:rPr>
          <w:rFonts w:ascii="Arial Narrow" w:eastAsia="Tahoma" w:hAnsi="Arial Narrow"/>
          <w:sz w:val="24"/>
          <w:szCs w:val="24"/>
        </w:rPr>
        <w:t xml:space="preserve">–Formularzu Cenowym </w:t>
      </w:r>
      <w:r w:rsidRPr="008B7C2B">
        <w:rPr>
          <w:rFonts w:ascii="Arial Narrow" w:eastAsia="Tahoma" w:hAnsi="Arial Narrow"/>
          <w:sz w:val="24"/>
          <w:szCs w:val="24"/>
        </w:rPr>
        <w:t xml:space="preserve">– stanowiącym </w:t>
      </w:r>
      <w:r w:rsidR="00791A6D">
        <w:rPr>
          <w:rFonts w:ascii="Arial Narrow" w:eastAsia="Tahoma" w:hAnsi="Arial Narrow"/>
          <w:sz w:val="24"/>
          <w:szCs w:val="24"/>
        </w:rPr>
        <w:t>załącznik nr 5</w:t>
      </w:r>
      <w:r w:rsidRPr="008B7C2B">
        <w:rPr>
          <w:rFonts w:ascii="Arial Narrow" w:eastAsia="Tahoma" w:hAnsi="Arial Narrow"/>
          <w:sz w:val="24"/>
          <w:szCs w:val="24"/>
        </w:rPr>
        <w:t xml:space="preserve"> Specyfikacji Istotnych Warunków Zamówienia. </w:t>
      </w:r>
    </w:p>
    <w:p w14:paraId="3EB733A1" w14:textId="77777777" w:rsidR="00A72CF6" w:rsidRPr="008B7C2B" w:rsidRDefault="00A72CF6" w:rsidP="00A72CF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Wykonawca, niniejszą umową, zobowiązuje się do wykonania i przekazania Zamawiającemu przedmiotu umowy, zgodnie z warunkami opisanymi w Specyfikacji Istotnych Warunków Zamówienia (SIWZ)</w:t>
      </w:r>
    </w:p>
    <w:p w14:paraId="15447172" w14:textId="77777777" w:rsidR="00A72CF6" w:rsidRPr="00FC5EA6" w:rsidRDefault="00A72CF6" w:rsidP="00A72CF6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lastRenderedPageBreak/>
        <w:t>Wykonawca oświadcza, iż zapoznał się z miejscem wykonania zamówienia oraz SIWZ i nie wnosi do nich jakichkolwiek zastrzeżeń.</w:t>
      </w:r>
      <w:r w:rsidRPr="008B7C2B">
        <w:rPr>
          <w:rFonts w:ascii="Arial Narrow" w:eastAsia="Tahoma" w:hAnsi="Arial Narrow"/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755AC818" wp14:editId="36BB3708">
            <wp:simplePos x="0" y="0"/>
            <wp:positionH relativeFrom="column">
              <wp:posOffset>5713730</wp:posOffset>
            </wp:positionH>
            <wp:positionV relativeFrom="paragraph">
              <wp:posOffset>-8890</wp:posOffset>
            </wp:positionV>
            <wp:extent cx="40640" cy="63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B7C2B">
        <w:rPr>
          <w:rFonts w:ascii="Arial Narrow" w:eastAsia="Tahoma" w:hAnsi="Arial Narrow"/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473B008D" wp14:editId="3D910879">
            <wp:simplePos x="0" y="0"/>
            <wp:positionH relativeFrom="column">
              <wp:posOffset>-90170</wp:posOffset>
            </wp:positionH>
            <wp:positionV relativeFrom="paragraph">
              <wp:posOffset>-144145</wp:posOffset>
            </wp:positionV>
            <wp:extent cx="1270" cy="15367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153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C0E09A" w14:textId="77777777" w:rsidR="00A72CF6" w:rsidRDefault="00A72CF6" w:rsidP="00A72CF6">
      <w:pPr>
        <w:tabs>
          <w:tab w:val="left" w:pos="3720"/>
        </w:tabs>
        <w:spacing w:line="276" w:lineRule="auto"/>
        <w:ind w:left="3720" w:hanging="3720"/>
        <w:jc w:val="center"/>
        <w:rPr>
          <w:rFonts w:ascii="Arial Narrow" w:eastAsia="Tahoma" w:hAnsi="Arial Narrow"/>
          <w:b/>
          <w:sz w:val="24"/>
          <w:szCs w:val="24"/>
        </w:rPr>
      </w:pPr>
    </w:p>
    <w:p w14:paraId="6B756B01" w14:textId="77777777" w:rsidR="00A72CF6" w:rsidRPr="008B7C2B" w:rsidRDefault="00A72CF6" w:rsidP="00A72CF6">
      <w:pPr>
        <w:tabs>
          <w:tab w:val="left" w:pos="3720"/>
        </w:tabs>
        <w:spacing w:line="276" w:lineRule="auto"/>
        <w:ind w:left="3720" w:hanging="3720"/>
        <w:jc w:val="center"/>
        <w:rPr>
          <w:rFonts w:ascii="Arial Narrow" w:eastAsia="Tahoma" w:hAnsi="Arial Narrow"/>
          <w:b/>
          <w:sz w:val="24"/>
          <w:szCs w:val="24"/>
        </w:rPr>
      </w:pPr>
      <w:r>
        <w:rPr>
          <w:rFonts w:ascii="Arial Narrow" w:eastAsia="Tahoma" w:hAnsi="Arial Narrow"/>
          <w:b/>
          <w:sz w:val="24"/>
          <w:szCs w:val="24"/>
        </w:rPr>
        <w:t>§ 2</w:t>
      </w:r>
    </w:p>
    <w:p w14:paraId="1296F755" w14:textId="77777777" w:rsidR="00A72CF6" w:rsidRPr="008B7C2B" w:rsidRDefault="00A72CF6" w:rsidP="00A72CF6">
      <w:pPr>
        <w:pStyle w:val="Akapitzlist"/>
        <w:numPr>
          <w:ilvl w:val="0"/>
          <w:numId w:val="4"/>
        </w:numPr>
        <w:tabs>
          <w:tab w:val="left" w:pos="92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Strony ustalają termin wykonania przedmiotu niniejszej umowy na </w:t>
      </w:r>
      <w:r w:rsidR="00E37A7B" w:rsidRPr="00E37A7B">
        <w:rPr>
          <w:rFonts w:ascii="Arial Narrow" w:eastAsia="Tahoma" w:hAnsi="Arial Narrow"/>
          <w:b/>
          <w:sz w:val="24"/>
          <w:szCs w:val="24"/>
        </w:rPr>
        <w:t xml:space="preserve">30 dni od dnia podpisania umowy. </w:t>
      </w:r>
    </w:p>
    <w:p w14:paraId="449B35FF" w14:textId="77777777" w:rsidR="00A72CF6" w:rsidRPr="008B7C2B" w:rsidRDefault="00A72CF6" w:rsidP="00A72CF6">
      <w:pPr>
        <w:pStyle w:val="Akapitzlist"/>
        <w:numPr>
          <w:ilvl w:val="0"/>
          <w:numId w:val="4"/>
        </w:numPr>
        <w:tabs>
          <w:tab w:val="left" w:pos="92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wyznaczy osoby z odpowiednimi kwalifikacjami do utrzymywania kontaktu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 Zamawiającym oraz sprawowania nadzoru nad pracownikami Wykonawcy w tracie realizacji przedmiotu umowy. We wszelkich sprawach związanych z wykonaniem przedmiotu umowy Wykonawca kontaktować się będzie bezpośrednio i wyłącznie z Zamawiającym lub osobami/ podmiotami przez niego wskazanymi na piśmie.</w:t>
      </w:r>
    </w:p>
    <w:p w14:paraId="1173415F" w14:textId="77777777" w:rsidR="00A72CF6" w:rsidRPr="008B7C2B" w:rsidRDefault="00A72CF6" w:rsidP="00A72CF6">
      <w:pPr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</w:p>
    <w:p w14:paraId="0D9F82CD" w14:textId="77777777" w:rsidR="00A72CF6" w:rsidRPr="008B7C2B" w:rsidRDefault="00A72CF6" w:rsidP="00A72CF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§3</w:t>
      </w:r>
    </w:p>
    <w:p w14:paraId="3B69A92C" w14:textId="77777777" w:rsidR="00A72CF6" w:rsidRPr="008B7C2B" w:rsidRDefault="00A72CF6" w:rsidP="00A72CF6">
      <w:pPr>
        <w:pStyle w:val="Akapitzlist"/>
        <w:numPr>
          <w:ilvl w:val="0"/>
          <w:numId w:val="5"/>
        </w:numPr>
        <w:tabs>
          <w:tab w:val="left" w:pos="89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zobowiązuje się wykonać przedmiot zamówienia z należytą starannością,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zgodnie z obowiązującymi przepisami, normami technicznymi, standardami, zasadami współczesnej wiedzy technicznej, dokumentacją projektową, w pełnej zgodności z technologią robót wynikającą z instrukcji producentów i dostawców materiałów, etyką zawodową oraz postanowieniami niniejszej umowy.</w:t>
      </w:r>
    </w:p>
    <w:p w14:paraId="5F8BC763" w14:textId="77777777" w:rsidR="00A72CF6" w:rsidRPr="008B7C2B" w:rsidRDefault="00A72CF6" w:rsidP="00A72CF6">
      <w:pPr>
        <w:pStyle w:val="Akapitzlist"/>
        <w:numPr>
          <w:ilvl w:val="0"/>
          <w:numId w:val="5"/>
        </w:numPr>
        <w:tabs>
          <w:tab w:val="left" w:pos="89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zobowiązuje się przestrzegać poleceń osób sprawujących nadzór ze strony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Zamawiającego.</w:t>
      </w:r>
    </w:p>
    <w:p w14:paraId="106D08F8" w14:textId="77777777" w:rsidR="00A72CF6" w:rsidRPr="008B7C2B" w:rsidRDefault="00A72CF6" w:rsidP="00A72CF6">
      <w:pPr>
        <w:pStyle w:val="Akapitzlist"/>
        <w:numPr>
          <w:ilvl w:val="0"/>
          <w:numId w:val="5"/>
        </w:numPr>
        <w:tabs>
          <w:tab w:val="left" w:pos="89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jest odpowiedzialny jak za własne zachowanie za działania i zaniechania osób,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 których pomocą wykonuje przedmiot umowy.</w:t>
      </w:r>
    </w:p>
    <w:p w14:paraId="41FDCA11" w14:textId="77777777" w:rsidR="00A72CF6" w:rsidRDefault="00A72CF6" w:rsidP="00A72CF6">
      <w:pPr>
        <w:tabs>
          <w:tab w:val="left" w:pos="896"/>
        </w:tabs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</w:p>
    <w:p w14:paraId="403DBBF4" w14:textId="77777777" w:rsidR="00A72CF6" w:rsidRPr="008B7C2B" w:rsidRDefault="00A72CF6" w:rsidP="00A72CF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b/>
          <w:sz w:val="24"/>
          <w:szCs w:val="24"/>
        </w:rPr>
        <w:t>4</w:t>
      </w:r>
    </w:p>
    <w:p w14:paraId="1B6047F3" w14:textId="77777777" w:rsidR="00A72CF6" w:rsidRPr="008B7C2B" w:rsidRDefault="00A72CF6" w:rsidP="00A72CF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 tytułu należytego wykonania przedmiotu umowy, o którym mowa w § 1,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Zamawiający zapłaci Wykonawcy wynagrodzenie ryczałtowe w kwocie: ………………….. zł brutto (słownie: ………………………………………………………………………………………. ).</w:t>
      </w:r>
    </w:p>
    <w:p w14:paraId="57B4F39E" w14:textId="77777777" w:rsidR="00A72CF6" w:rsidRPr="008B7C2B" w:rsidRDefault="00A72CF6" w:rsidP="00A72CF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Ustalone  wynagrodzenie  ryczałtowe  jest  niezmienne,  nie  podlega  przeliczeniom i obejmuje wszelkie narzuty i dodatki Wykonawcy niezależnie od rozmiaru prac i innych świadczeń oraz ponoszonych kosztów ich realizacji, wynikające wprost ze SIWZ wraz z załącznikami, jak również w niej nie ujętych, a bez których nie można wykonać przedmiotu zamówienia.</w:t>
      </w:r>
    </w:p>
    <w:p w14:paraId="53F2D308" w14:textId="77777777" w:rsidR="00A72CF6" w:rsidRDefault="00A72CF6" w:rsidP="00A72CF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nie może bez pisemnej zgody Zamawiającego dokonać żadnej cesji praw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związanych z realizacją niniejszej umowy.</w:t>
      </w:r>
    </w:p>
    <w:p w14:paraId="2596C38F" w14:textId="77777777" w:rsidR="00A72CF6" w:rsidRDefault="00A72CF6" w:rsidP="00A72CF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ponosi wszelkie koszty niezbędne do wykonania kompletnego przedmiotu umowy.</w:t>
      </w:r>
    </w:p>
    <w:p w14:paraId="23D8FCC6" w14:textId="77777777" w:rsidR="00A72CF6" w:rsidRPr="008B7C2B" w:rsidRDefault="00A72CF6" w:rsidP="00A72CF6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Wykonawca jest zobowiązany do niezwłocznego usunięcia, własnym staraniem i na koszt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własny, ewentualnych szkód powstałych z jego winy w związku z realizacją niniejszej umowy.</w:t>
      </w:r>
    </w:p>
    <w:p w14:paraId="5665F7C4" w14:textId="77777777" w:rsidR="00A72CF6" w:rsidRPr="008B7C2B" w:rsidRDefault="00A72CF6" w:rsidP="00A72CF6">
      <w:pPr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</w:p>
    <w:p w14:paraId="20DF111E" w14:textId="77777777" w:rsidR="00A72CF6" w:rsidRPr="004A4FE2" w:rsidRDefault="00A72CF6" w:rsidP="00A72CF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4A4FE2">
        <w:rPr>
          <w:rFonts w:ascii="Arial Narrow" w:eastAsia="Tahoma" w:hAnsi="Arial Narrow"/>
          <w:b/>
          <w:sz w:val="24"/>
          <w:szCs w:val="24"/>
        </w:rPr>
        <w:t>§ 5</w:t>
      </w:r>
    </w:p>
    <w:p w14:paraId="28A0697E" w14:textId="77777777" w:rsidR="00A72CF6" w:rsidRPr="004A4FE2" w:rsidRDefault="00A72CF6" w:rsidP="00A72CF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4A4FE2">
        <w:rPr>
          <w:rFonts w:ascii="Arial Narrow" w:eastAsia="Tahoma" w:hAnsi="Arial Narrow"/>
          <w:sz w:val="24"/>
          <w:szCs w:val="24"/>
        </w:rPr>
        <w:t xml:space="preserve">Wykonawca na zrealizowany przedmiot zamówienia udziela gwarancji na okres 24 miesięcy / 36 miesięcy </w:t>
      </w:r>
      <w:r w:rsidRPr="004A4FE2">
        <w:rPr>
          <w:rFonts w:ascii="Arial Narrow" w:eastAsia="Tahoma" w:hAnsi="Arial Narrow"/>
          <w:i/>
          <w:sz w:val="24"/>
          <w:szCs w:val="24"/>
        </w:rPr>
        <w:t>(niepotrzebne skreślić - zgodnie z zobowiązaniem w ofercie).</w:t>
      </w:r>
    </w:p>
    <w:p w14:paraId="2CFBC617" w14:textId="77777777" w:rsidR="00A72CF6" w:rsidRPr="00FC5EA6" w:rsidRDefault="00A72CF6" w:rsidP="00A72CF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lastRenderedPageBreak/>
        <w:t>Bieg gwarancji rozpoczyna się następnego dnia licząc od daty odbioru końcowego przedmiotu umowy lub od daty potwierdzenia usunięcia wad w razie ich stwierdzenia przy odbiorze końcowym.</w:t>
      </w:r>
    </w:p>
    <w:p w14:paraId="51EB267D" w14:textId="77777777" w:rsidR="00A72CF6" w:rsidRPr="00FC5EA6" w:rsidRDefault="00A72CF6" w:rsidP="00A72CF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Zamawiający może dochodzić roszczeń z tytułu gwarancji także po terminach określonych w ust. 1, jeżeli reklamował wadę przed upływem tego terminu.</w:t>
      </w:r>
    </w:p>
    <w:p w14:paraId="453063D9" w14:textId="77777777" w:rsidR="00A72CF6" w:rsidRPr="00FC5EA6" w:rsidRDefault="00A72CF6" w:rsidP="00A72CF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Zamawiający może wykonywać uprawnienia z tytułu rękojmi za wady fizyczne przedmiotu umowy niezależnie od uprawnień wynikających z gwarancji.</w:t>
      </w:r>
    </w:p>
    <w:p w14:paraId="6C735EE3" w14:textId="77777777" w:rsidR="00A72CF6" w:rsidRPr="00FC5EA6" w:rsidRDefault="00A72CF6" w:rsidP="00A72CF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 okresie gwarancji Wykonawca obowiązany jest do nieodpłatnego usuwania stwierdzonych wad przedmiotu umowy w terminie 14 dni od daty zgłoszenia ich przez Zamawiającego.</w:t>
      </w:r>
    </w:p>
    <w:p w14:paraId="210C0940" w14:textId="77777777" w:rsidR="00A72CF6" w:rsidRPr="00FC5EA6" w:rsidRDefault="00A72CF6" w:rsidP="00A72CF6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 przypadku nie przystąpienia przez Wykonawcę do usuwania wad w okresie gwarancji i rękojmi w wyznaczonych terminach, Zamawiający ma prawo zlecić usunięcie wad innemu podmiotowi na koszt Wykonawcy, który zobowiązuje się do uregulowania należności w terminie 14 dni od daty otrzymania wezwania.</w:t>
      </w:r>
    </w:p>
    <w:p w14:paraId="65CBAD8C" w14:textId="77777777" w:rsidR="00A72CF6" w:rsidRPr="008B7C2B" w:rsidRDefault="00A72CF6" w:rsidP="00A72CF6">
      <w:pPr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14:paraId="51CDB0C5" w14:textId="77777777" w:rsidR="00A72CF6" w:rsidRPr="008B7C2B" w:rsidRDefault="00A72CF6" w:rsidP="00A72CF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>
        <w:rPr>
          <w:rFonts w:ascii="Arial Narrow" w:eastAsia="Tahoma" w:hAnsi="Arial Narrow"/>
          <w:b/>
          <w:sz w:val="24"/>
          <w:szCs w:val="24"/>
        </w:rPr>
        <w:t xml:space="preserve"> 6</w:t>
      </w:r>
    </w:p>
    <w:p w14:paraId="5B035865" w14:textId="77777777" w:rsidR="00A72CF6" w:rsidRPr="008B7C2B" w:rsidRDefault="00A72CF6" w:rsidP="00A72CF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 xml:space="preserve">Przedmiot umowy będzie rozliczony jednorazowo po wykonaniu zamówienia. </w:t>
      </w:r>
    </w:p>
    <w:p w14:paraId="2A630AF0" w14:textId="77777777" w:rsidR="00A72CF6" w:rsidRPr="008B7C2B" w:rsidRDefault="00A72CF6" w:rsidP="00A72CF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Podstawą wystawienia faktury końcowej będzie podpisany przez Strony protokół odbioru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końcowego sporządzony po zakończeniu realizacji wszystkich elementów przedmiotu zamówienia i pozostałych czynności objętych niniejszą umową.</w:t>
      </w:r>
    </w:p>
    <w:p w14:paraId="34A75069" w14:textId="77777777" w:rsidR="00E37A7B" w:rsidRPr="00E37A7B" w:rsidRDefault="00A72CF6" w:rsidP="00A72CF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 xml:space="preserve">Wynagrodzenie będzie płatne przelewem na rachunek bankowy Wykonawcy: </w:t>
      </w:r>
      <w:r w:rsidRPr="008B7C2B">
        <w:rPr>
          <w:rFonts w:ascii="Arial Narrow" w:hAnsi="Arial Narrow"/>
          <w:sz w:val="24"/>
          <w:szCs w:val="24"/>
        </w:rPr>
        <w:t>……………………………………………………………………………………..</w:t>
      </w:r>
      <w:r w:rsidR="00E37A7B">
        <w:rPr>
          <w:rFonts w:ascii="Arial Narrow" w:hAnsi="Arial Narrow"/>
          <w:sz w:val="24"/>
          <w:szCs w:val="24"/>
        </w:rPr>
        <w:t xml:space="preserve"> (wartość netto)</w:t>
      </w:r>
    </w:p>
    <w:p w14:paraId="11C4A0F7" w14:textId="77777777" w:rsidR="00E37A7B" w:rsidRPr="00E37A7B" w:rsidRDefault="00E37A7B" w:rsidP="00E37A7B">
      <w:pPr>
        <w:pStyle w:val="Akapitzlist"/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>……………………………………………………………………………………..</w:t>
      </w:r>
      <w:r>
        <w:rPr>
          <w:rFonts w:ascii="Arial Narrow" w:hAnsi="Arial Narrow"/>
          <w:sz w:val="24"/>
          <w:szCs w:val="24"/>
        </w:rPr>
        <w:t xml:space="preserve"> (podatek VAT)</w:t>
      </w:r>
    </w:p>
    <w:p w14:paraId="3F5FEEE2" w14:textId="77777777" w:rsidR="00A72CF6" w:rsidRPr="008B7C2B" w:rsidRDefault="00A72CF6" w:rsidP="00E37A7B">
      <w:pPr>
        <w:pStyle w:val="Akapitzlist"/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 xml:space="preserve">w terminie do </w:t>
      </w:r>
      <w:r>
        <w:rPr>
          <w:rFonts w:ascii="Arial Narrow" w:hAnsi="Arial Narrow"/>
          <w:color w:val="000000"/>
          <w:spacing w:val="-3"/>
          <w:sz w:val="24"/>
          <w:szCs w:val="24"/>
        </w:rPr>
        <w:t>14</w:t>
      </w:r>
      <w:r w:rsidRPr="008B7C2B">
        <w:rPr>
          <w:rFonts w:ascii="Arial Narrow" w:hAnsi="Arial Narrow"/>
          <w:color w:val="000000"/>
          <w:spacing w:val="-3"/>
          <w:sz w:val="24"/>
          <w:szCs w:val="24"/>
        </w:rPr>
        <w:t xml:space="preserve"> dni od daty doręczenia Zamawiającemu faktury VAT z załączonym protokółem odbioru bez zastrzeżeń.</w:t>
      </w:r>
    </w:p>
    <w:p w14:paraId="5E5C350F" w14:textId="77777777" w:rsidR="00A72CF6" w:rsidRPr="008B7C2B" w:rsidRDefault="00A72CF6" w:rsidP="00A72CF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>Podstawę wystawienia faktury VAT końcowej stanowić będzie protokół końcowego odbioru robót</w:t>
      </w:r>
      <w:r>
        <w:rPr>
          <w:rFonts w:ascii="Arial Narrow" w:hAnsi="Arial Narrow"/>
          <w:color w:val="000000"/>
          <w:spacing w:val="-3"/>
          <w:sz w:val="24"/>
          <w:szCs w:val="24"/>
        </w:rPr>
        <w:t xml:space="preserve"> oraz przedstawienie dokumentów</w:t>
      </w:r>
      <w:r w:rsidRPr="008B7C2B">
        <w:rPr>
          <w:rFonts w:ascii="Arial Narrow" w:hAnsi="Arial Narrow"/>
          <w:color w:val="000000"/>
          <w:spacing w:val="-3"/>
          <w:sz w:val="24"/>
          <w:szCs w:val="24"/>
        </w:rPr>
        <w:t>. W sytuacji wystawienia faktury bez wcześniejszego sporządzenia protokołu odbioru faktura zostanie zwrócona Wykonawcy a Zamawiający nie pozostaje w opóźnieniu z zapłatą.</w:t>
      </w:r>
      <w:r w:rsidR="00E37A7B">
        <w:rPr>
          <w:rFonts w:ascii="Arial Narrow" w:hAnsi="Arial Narrow"/>
          <w:color w:val="000000"/>
          <w:spacing w:val="-3"/>
          <w:sz w:val="24"/>
          <w:szCs w:val="24"/>
        </w:rPr>
        <w:t xml:space="preserve"> </w:t>
      </w:r>
    </w:p>
    <w:p w14:paraId="126C5BF1" w14:textId="77777777" w:rsidR="00A72CF6" w:rsidRPr="008B7C2B" w:rsidRDefault="00A72CF6" w:rsidP="00A72CF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>W przypadku zmiany numeru konta bankowego, wykonawca zobowiązuje się do niezwłocznego pisemnego powiadomienia Zamawiającego.</w:t>
      </w:r>
    </w:p>
    <w:p w14:paraId="620FD7B5" w14:textId="77777777" w:rsidR="00A72CF6" w:rsidRPr="008B7C2B" w:rsidRDefault="00A72CF6" w:rsidP="00A72CF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>Za datę wywiązania się Zamawiającego z umownego terminu płatności przyjmuje się dzień obciążenia jego rachunku bankowego.</w:t>
      </w:r>
    </w:p>
    <w:p w14:paraId="14D32C93" w14:textId="77777777" w:rsidR="00A72CF6" w:rsidRPr="00E37A7B" w:rsidRDefault="00A72CF6" w:rsidP="00A72CF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hAnsi="Arial Narrow"/>
          <w:color w:val="000000"/>
          <w:spacing w:val="-3"/>
          <w:sz w:val="24"/>
          <w:szCs w:val="24"/>
        </w:rPr>
        <w:t>Wykonawca wyraża zgodę na potrącenie należnych kar umownych z przysługującego mu wynagrodzenia.</w:t>
      </w:r>
    </w:p>
    <w:p w14:paraId="0461B383" w14:textId="77777777" w:rsidR="00E37A7B" w:rsidRPr="008B7C2B" w:rsidRDefault="00E37A7B" w:rsidP="00A72CF6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>
        <w:rPr>
          <w:rFonts w:ascii="Arial Narrow" w:hAnsi="Arial Narrow"/>
          <w:color w:val="000000"/>
          <w:spacing w:val="-3"/>
          <w:sz w:val="24"/>
          <w:szCs w:val="24"/>
        </w:rPr>
        <w:t>Zamawiający przyjmuje do wiadomości, że faktury będą płacone zgodnie z zasadą płatności podzielonej (</w:t>
      </w:r>
      <w:proofErr w:type="spellStart"/>
      <w:r>
        <w:rPr>
          <w:rFonts w:ascii="Arial Narrow" w:hAnsi="Arial Narrow"/>
          <w:color w:val="000000"/>
          <w:spacing w:val="-3"/>
          <w:sz w:val="24"/>
          <w:szCs w:val="24"/>
        </w:rPr>
        <w:t>split</w:t>
      </w:r>
      <w:proofErr w:type="spellEnd"/>
      <w:r>
        <w:rPr>
          <w:rFonts w:ascii="Arial Narrow" w:hAnsi="Arial Narrow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color w:val="000000"/>
          <w:spacing w:val="-3"/>
          <w:sz w:val="24"/>
          <w:szCs w:val="24"/>
        </w:rPr>
        <w:t>payment</w:t>
      </w:r>
      <w:proofErr w:type="spellEnd"/>
      <w:r>
        <w:rPr>
          <w:rFonts w:ascii="Arial Narrow" w:hAnsi="Arial Narrow"/>
          <w:color w:val="000000"/>
          <w:spacing w:val="-3"/>
          <w:sz w:val="24"/>
          <w:szCs w:val="24"/>
        </w:rPr>
        <w:t>).</w:t>
      </w:r>
    </w:p>
    <w:p w14:paraId="33304D3B" w14:textId="77777777" w:rsidR="00A72CF6" w:rsidRPr="008B7C2B" w:rsidRDefault="00A72CF6" w:rsidP="00A72CF6">
      <w:pPr>
        <w:spacing w:line="276" w:lineRule="auto"/>
        <w:jc w:val="both"/>
        <w:rPr>
          <w:rFonts w:ascii="Arial Narrow" w:hAnsi="Arial Narrow"/>
          <w:color w:val="000000"/>
          <w:spacing w:val="-3"/>
          <w:sz w:val="24"/>
          <w:szCs w:val="24"/>
        </w:rPr>
      </w:pPr>
    </w:p>
    <w:p w14:paraId="5F0FA374" w14:textId="77777777" w:rsidR="00A72CF6" w:rsidRPr="008B7C2B" w:rsidRDefault="00A72CF6" w:rsidP="00A72CF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b/>
          <w:sz w:val="24"/>
          <w:szCs w:val="24"/>
        </w:rPr>
        <w:t>7</w:t>
      </w:r>
    </w:p>
    <w:p w14:paraId="75FE7CDE" w14:textId="77777777" w:rsidR="00A72CF6" w:rsidRPr="008B7C2B" w:rsidRDefault="00A72CF6" w:rsidP="00A72CF6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Odbiór końcowy ma na celu przekazanie Zamawiającemu wykonanego przedmiotu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zamówienia, po stwierdzeniu jego zgodności ze SIWZ aktualnymi normami i przepisami technicznymi, oraz niniejszą umową.</w:t>
      </w:r>
    </w:p>
    <w:p w14:paraId="3F0947C9" w14:textId="77777777" w:rsidR="00A72CF6" w:rsidRPr="008B7C2B" w:rsidRDefault="00A72CF6" w:rsidP="00A72CF6">
      <w:pPr>
        <w:numPr>
          <w:ilvl w:val="0"/>
          <w:numId w:val="1"/>
        </w:numPr>
        <w:tabs>
          <w:tab w:val="left" w:pos="1104"/>
        </w:tabs>
        <w:spacing w:line="276" w:lineRule="auto"/>
        <w:ind w:left="720" w:hanging="360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lastRenderedPageBreak/>
        <w:t>Wykonawca (koordynator projektu) zgłosi Zamawiającemu zakończenie realizacji przedmiotu umowy, a Zamawiający wyznaczy termin i rozpocznie odbiór niezwłocznie po dniu zawiadomienia go o osiągnięciu gotowości do odbioru.</w:t>
      </w:r>
    </w:p>
    <w:p w14:paraId="6213BCAA" w14:textId="77777777" w:rsidR="00A72CF6" w:rsidRPr="00FC5EA6" w:rsidRDefault="00A72CF6" w:rsidP="00A72CF6">
      <w:pPr>
        <w:numPr>
          <w:ilvl w:val="0"/>
          <w:numId w:val="1"/>
        </w:numPr>
        <w:tabs>
          <w:tab w:val="left" w:pos="986"/>
        </w:tabs>
        <w:spacing w:line="276" w:lineRule="auto"/>
        <w:ind w:left="720" w:hanging="360"/>
        <w:jc w:val="both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Wykonawca ma obowiązek przekazać Zamawiającemu nie później niż w dniu rozpoczęcia odbioru końcowego wszelkie dokumenty związane z przedmiotem odbioru, o których mowa w SIWZ wraz z załącznikami w brzmieniu z chwili otwarcia ofert, w szczególności certyfikaty, deklaracje </w:t>
      </w:r>
      <w:r>
        <w:rPr>
          <w:rFonts w:ascii="Arial Narrow" w:eastAsia="Tahoma" w:hAnsi="Arial Narrow"/>
          <w:sz w:val="24"/>
          <w:szCs w:val="24"/>
        </w:rPr>
        <w:t>zgodności, atesty, sprawdzenia,</w:t>
      </w:r>
      <w:r w:rsidRPr="008B7C2B">
        <w:rPr>
          <w:rFonts w:ascii="Arial Narrow" w:eastAsia="Tahoma" w:hAnsi="Arial Narrow"/>
          <w:sz w:val="24"/>
          <w:szCs w:val="24"/>
        </w:rPr>
        <w:t xml:space="preserve"> protokoły</w:t>
      </w:r>
      <w:r>
        <w:rPr>
          <w:rFonts w:ascii="Arial Narrow" w:eastAsia="Tahoma" w:hAnsi="Arial Narrow"/>
          <w:sz w:val="24"/>
          <w:szCs w:val="24"/>
        </w:rPr>
        <w:t>, instrukcje obsługi.</w:t>
      </w:r>
    </w:p>
    <w:p w14:paraId="2A39AD03" w14:textId="77777777" w:rsidR="00A72CF6" w:rsidRPr="00FC5EA6" w:rsidRDefault="00A72CF6" w:rsidP="00A72CF6">
      <w:pPr>
        <w:numPr>
          <w:ilvl w:val="0"/>
          <w:numId w:val="1"/>
        </w:numPr>
        <w:tabs>
          <w:tab w:val="left" w:pos="986"/>
        </w:tabs>
        <w:spacing w:line="276" w:lineRule="auto"/>
        <w:ind w:left="720" w:hanging="360"/>
        <w:jc w:val="both"/>
        <w:rPr>
          <w:rFonts w:ascii="Arial Narrow" w:eastAsia="Tahoma" w:hAnsi="Arial Narrow"/>
          <w:b/>
          <w:sz w:val="24"/>
          <w:szCs w:val="24"/>
        </w:rPr>
      </w:pPr>
      <w:r>
        <w:rPr>
          <w:rFonts w:ascii="Arial Narrow" w:eastAsia="Tahoma" w:hAnsi="Arial Narrow"/>
          <w:sz w:val="24"/>
          <w:szCs w:val="24"/>
        </w:rPr>
        <w:t xml:space="preserve">Strony </w:t>
      </w:r>
      <w:r w:rsidRPr="00FC5EA6">
        <w:rPr>
          <w:rFonts w:ascii="Arial Narrow" w:eastAsia="Tahoma" w:hAnsi="Arial Narrow"/>
          <w:sz w:val="24"/>
          <w:szCs w:val="24"/>
        </w:rPr>
        <w:t>sporządzą protokół  odbioru końcowego  zawierający wszelkie ustalenia</w:t>
      </w:r>
      <w:r w:rsidRPr="00FC5EA6">
        <w:rPr>
          <w:rFonts w:ascii="Arial Narrow" w:eastAsia="Tahoma" w:hAnsi="Arial Narrow"/>
          <w:w w:val="99"/>
          <w:sz w:val="24"/>
          <w:szCs w:val="24"/>
        </w:rPr>
        <w:t xml:space="preserve"> w szczególności Zamawiający wyznaczy terminy usunięcia wad stwierdzonych podczas odbioru</w:t>
      </w:r>
    </w:p>
    <w:p w14:paraId="01AF0B1C" w14:textId="77777777" w:rsidR="00A72CF6" w:rsidRDefault="00A72CF6" w:rsidP="00A72CF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</w:p>
    <w:p w14:paraId="3349DB6F" w14:textId="77777777" w:rsidR="00A72CF6" w:rsidRPr="008B7C2B" w:rsidRDefault="00A72CF6" w:rsidP="00A72CF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b/>
          <w:sz w:val="24"/>
          <w:szCs w:val="24"/>
        </w:rPr>
        <w:t>8</w:t>
      </w:r>
    </w:p>
    <w:p w14:paraId="3373F5E3" w14:textId="77777777" w:rsidR="00A72CF6" w:rsidRPr="00FC5EA6" w:rsidRDefault="00A72CF6" w:rsidP="00A72CF6">
      <w:pPr>
        <w:numPr>
          <w:ilvl w:val="0"/>
          <w:numId w:val="20"/>
        </w:numPr>
        <w:tabs>
          <w:tab w:val="left" w:pos="986"/>
        </w:tabs>
        <w:spacing w:line="276" w:lineRule="auto"/>
        <w:ind w:left="720" w:hanging="360"/>
        <w:jc w:val="both"/>
        <w:rPr>
          <w:rFonts w:ascii="Arial Narrow" w:eastAsia="Tahoma" w:hAnsi="Arial Narrow"/>
          <w:sz w:val="24"/>
          <w:szCs w:val="24"/>
        </w:rPr>
      </w:pPr>
      <w:r w:rsidRPr="00FC5EA6">
        <w:rPr>
          <w:rFonts w:ascii="Arial Narrow" w:eastAsia="Tahoma" w:hAnsi="Arial Narrow"/>
          <w:sz w:val="24"/>
          <w:szCs w:val="24"/>
        </w:rPr>
        <w:t>Wykonawca oświadcza, że posiada prawo do udzielania niewyłącznej licencji na użytkowanie oprogramowania</w:t>
      </w:r>
      <w:r>
        <w:rPr>
          <w:rFonts w:ascii="Arial Narrow" w:eastAsia="Tahoma" w:hAnsi="Arial Narrow"/>
          <w:sz w:val="24"/>
          <w:szCs w:val="24"/>
        </w:rPr>
        <w:t xml:space="preserve"> </w:t>
      </w:r>
      <w:r w:rsidRPr="0055403C">
        <w:rPr>
          <w:rFonts w:ascii="Arial Narrow" w:eastAsia="Tahoma" w:hAnsi="Arial Narrow"/>
          <w:b/>
          <w:i/>
          <w:sz w:val="24"/>
          <w:szCs w:val="24"/>
          <w:u w:val="single"/>
        </w:rPr>
        <w:t>(*jeśli dotyczy</w:t>
      </w:r>
      <w:r>
        <w:rPr>
          <w:rFonts w:ascii="Arial Narrow" w:eastAsia="Tahoma" w:hAnsi="Arial Narrow"/>
          <w:sz w:val="24"/>
          <w:szCs w:val="24"/>
        </w:rPr>
        <w:t>)</w:t>
      </w:r>
      <w:r w:rsidRPr="00FC5EA6">
        <w:rPr>
          <w:rFonts w:ascii="Arial Narrow" w:eastAsia="Tahoma" w:hAnsi="Arial Narrow"/>
          <w:sz w:val="24"/>
          <w:szCs w:val="24"/>
        </w:rPr>
        <w:t>, objętego niniejszą umową.</w:t>
      </w:r>
    </w:p>
    <w:p w14:paraId="02ACD7AA" w14:textId="77777777" w:rsidR="00A72CF6" w:rsidRPr="008B7C2B" w:rsidRDefault="00A72CF6" w:rsidP="00A72CF6">
      <w:pPr>
        <w:numPr>
          <w:ilvl w:val="0"/>
          <w:numId w:val="20"/>
        </w:numPr>
        <w:tabs>
          <w:tab w:val="left" w:pos="986"/>
        </w:tabs>
        <w:spacing w:line="276" w:lineRule="auto"/>
        <w:ind w:left="720" w:hanging="360"/>
        <w:jc w:val="both"/>
        <w:rPr>
          <w:rFonts w:ascii="Arial Narrow" w:eastAsia="Times New Roman" w:hAnsi="Arial Narrow" w:cs="Tahoma"/>
          <w:sz w:val="24"/>
          <w:szCs w:val="24"/>
          <w:lang w:eastAsia="ar-SA"/>
        </w:rPr>
      </w:pPr>
      <w:r w:rsidRPr="00FC5EA6">
        <w:rPr>
          <w:rFonts w:ascii="Arial Narrow" w:eastAsia="Tahoma" w:hAnsi="Arial Narrow"/>
          <w:sz w:val="24"/>
          <w:szCs w:val="24"/>
        </w:rPr>
        <w:t>W ramach wynagrodzenia określonego w §4 ust. 1 Wykonawca udziela bezterminowej niewyłącznej licencji</w:t>
      </w:r>
      <w:r w:rsidRPr="008B7C2B">
        <w:rPr>
          <w:rFonts w:ascii="Arial Narrow" w:eastAsia="Arial" w:hAnsi="Arial Narrow" w:cs="Tahoma"/>
          <w:color w:val="000000"/>
          <w:sz w:val="24"/>
          <w:szCs w:val="24"/>
          <w:lang w:eastAsia="ar-SA"/>
        </w:rPr>
        <w:t xml:space="preserve"> na korzystanie z oprogramowania.</w:t>
      </w:r>
    </w:p>
    <w:p w14:paraId="3BDA5233" w14:textId="77777777" w:rsidR="00A72CF6" w:rsidRPr="008B7C2B" w:rsidRDefault="00A72CF6" w:rsidP="00A72CF6">
      <w:pPr>
        <w:spacing w:line="276" w:lineRule="auto"/>
        <w:jc w:val="both"/>
        <w:rPr>
          <w:rFonts w:ascii="Arial Narrow" w:eastAsia="Tahoma" w:hAnsi="Arial Narrow"/>
          <w:b/>
          <w:sz w:val="24"/>
          <w:szCs w:val="24"/>
        </w:rPr>
      </w:pPr>
    </w:p>
    <w:p w14:paraId="41904645" w14:textId="77777777" w:rsidR="00A72CF6" w:rsidRPr="00FC5EA6" w:rsidRDefault="00A72CF6" w:rsidP="00A72CF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>
        <w:rPr>
          <w:rFonts w:ascii="Arial Narrow" w:eastAsia="Tahoma" w:hAnsi="Arial Narrow"/>
          <w:b/>
          <w:sz w:val="24"/>
          <w:szCs w:val="24"/>
        </w:rPr>
        <w:t xml:space="preserve"> 9</w:t>
      </w:r>
    </w:p>
    <w:p w14:paraId="56E4AA71" w14:textId="77777777" w:rsidR="00A72CF6" w:rsidRPr="00FC5EA6" w:rsidRDefault="00A72CF6" w:rsidP="00A72CF6">
      <w:pPr>
        <w:numPr>
          <w:ilvl w:val="0"/>
          <w:numId w:val="21"/>
        </w:numPr>
        <w:tabs>
          <w:tab w:val="left" w:pos="986"/>
        </w:tabs>
        <w:spacing w:line="276" w:lineRule="auto"/>
        <w:ind w:left="709" w:hanging="283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Płatność za wykonany i odebrany przedmiot umowy odbywać się będą na podstawie</w:t>
      </w:r>
      <w:r w:rsidRPr="00FC5EA6">
        <w:rPr>
          <w:rFonts w:ascii="Arial Narrow" w:eastAsia="Tahoma" w:hAnsi="Arial Narrow"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 xml:space="preserve">faktury wystawionej </w:t>
      </w:r>
      <w:r w:rsidR="00E37A7B">
        <w:rPr>
          <w:rFonts w:ascii="Arial Narrow" w:eastAsia="Tahoma" w:hAnsi="Arial Narrow"/>
          <w:sz w:val="24"/>
          <w:szCs w:val="24"/>
        </w:rPr>
        <w:t>ściśle wg wymagań Zamawiającego.</w:t>
      </w:r>
      <w:r w:rsidRPr="008B7C2B">
        <w:rPr>
          <w:rFonts w:ascii="Arial Narrow" w:eastAsia="Tahoma" w:hAnsi="Arial Narrow"/>
          <w:sz w:val="24"/>
          <w:szCs w:val="24"/>
        </w:rPr>
        <w:t xml:space="preserve">. Do faktury należy załączyć protokół odbioru, o którym mowa w </w:t>
      </w:r>
      <w:r w:rsidRPr="00FC5EA6">
        <w:rPr>
          <w:rFonts w:ascii="Arial Narrow" w:eastAsia="Tahoma" w:hAnsi="Arial Narrow"/>
          <w:sz w:val="24"/>
          <w:szCs w:val="24"/>
        </w:rPr>
        <w:t xml:space="preserve">§ 7 </w:t>
      </w:r>
      <w:r w:rsidRPr="008B7C2B">
        <w:rPr>
          <w:rFonts w:ascii="Arial Narrow" w:eastAsia="Tahoma" w:hAnsi="Arial Narrow"/>
          <w:sz w:val="24"/>
          <w:szCs w:val="24"/>
        </w:rPr>
        <w:t>umowy.</w:t>
      </w:r>
    </w:p>
    <w:p w14:paraId="1D6BA80A" w14:textId="77777777" w:rsidR="00A72CF6" w:rsidRPr="00FC5EA6" w:rsidRDefault="00A72CF6" w:rsidP="00A72CF6">
      <w:pPr>
        <w:numPr>
          <w:ilvl w:val="0"/>
          <w:numId w:val="21"/>
        </w:numPr>
        <w:tabs>
          <w:tab w:val="left" w:pos="986"/>
        </w:tabs>
        <w:spacing w:line="276" w:lineRule="auto"/>
        <w:ind w:left="720" w:hanging="360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Płatność za wykonanie zamówienia nastąpi w terminie </w:t>
      </w:r>
      <w:r>
        <w:rPr>
          <w:rFonts w:ascii="Arial Narrow" w:eastAsia="Tahoma" w:hAnsi="Arial Narrow"/>
          <w:sz w:val="24"/>
          <w:szCs w:val="24"/>
        </w:rPr>
        <w:t>14</w:t>
      </w:r>
      <w:r w:rsidRPr="008B7C2B">
        <w:rPr>
          <w:rFonts w:ascii="Arial Narrow" w:eastAsia="Tahoma" w:hAnsi="Arial Narrow"/>
          <w:sz w:val="24"/>
          <w:szCs w:val="24"/>
        </w:rPr>
        <w:t xml:space="preserve"> dni kalendarzowych licząc od dnia doręczenia poprawnie wystawionej faktury na adres określony w ust. 1, przelewem na rachunek bankowy wskazany przez Wykonawcę w fakturze</w:t>
      </w:r>
    </w:p>
    <w:p w14:paraId="461A4C31" w14:textId="77777777" w:rsidR="00A72CF6" w:rsidRPr="00FC5EA6" w:rsidRDefault="00A72CF6" w:rsidP="00A72CF6">
      <w:pPr>
        <w:numPr>
          <w:ilvl w:val="0"/>
          <w:numId w:val="21"/>
        </w:numPr>
        <w:tabs>
          <w:tab w:val="left" w:pos="986"/>
        </w:tabs>
        <w:spacing w:line="276" w:lineRule="auto"/>
        <w:ind w:left="720" w:hanging="360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Za datę zapłaty należności wynikającej z faktury uznaje się dzień obciążenia rachunku Zamawiającego.</w:t>
      </w:r>
    </w:p>
    <w:p w14:paraId="79E9D55B" w14:textId="77777777" w:rsidR="00A72CF6" w:rsidRPr="00FC5EA6" w:rsidRDefault="00A72CF6" w:rsidP="00A72CF6">
      <w:pPr>
        <w:spacing w:line="276" w:lineRule="auto"/>
        <w:jc w:val="center"/>
        <w:rPr>
          <w:rFonts w:ascii="Arial Narrow" w:eastAsia="Tahoma" w:hAnsi="Arial Narrow"/>
          <w:b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b/>
          <w:sz w:val="24"/>
          <w:szCs w:val="24"/>
        </w:rPr>
        <w:t>8</w:t>
      </w:r>
    </w:p>
    <w:p w14:paraId="1AAAF0EF" w14:textId="77777777" w:rsidR="00A72CF6" w:rsidRPr="008B7C2B" w:rsidRDefault="00A72CF6" w:rsidP="00A72CF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 przypadku gdyby Wykonawca realizował przedmiot zamówienia bez należytej</w:t>
      </w:r>
      <w:r w:rsidRPr="008B7C2B">
        <w:rPr>
          <w:rFonts w:ascii="Arial Narrow" w:eastAsia="Tahoma" w:hAnsi="Arial Narrow"/>
          <w:b/>
          <w:sz w:val="24"/>
          <w:szCs w:val="24"/>
        </w:rPr>
        <w:t xml:space="preserve"> </w:t>
      </w:r>
      <w:r w:rsidRPr="008B7C2B">
        <w:rPr>
          <w:rFonts w:ascii="Arial Narrow" w:eastAsia="Tahoma" w:hAnsi="Arial Narrow"/>
          <w:sz w:val="24"/>
          <w:szCs w:val="24"/>
        </w:rPr>
        <w:t>staranności, niezgodnie z zasadami BHP, projektem lub niezgodnie z umową Zamawiający ma prawo:</w:t>
      </w:r>
    </w:p>
    <w:p w14:paraId="2AE9B174" w14:textId="77777777" w:rsidR="00A72CF6" w:rsidRPr="008B7C2B" w:rsidRDefault="00A72CF6" w:rsidP="00A72CF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nakazać Wykonawcy zaprzestanie wykonywania prac,</w:t>
      </w:r>
    </w:p>
    <w:p w14:paraId="6249848F" w14:textId="77777777" w:rsidR="00A72CF6" w:rsidRPr="008B7C2B" w:rsidRDefault="00A72CF6" w:rsidP="00A72CF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odstąpić od umowy,</w:t>
      </w:r>
    </w:p>
    <w:p w14:paraId="396F3E7D" w14:textId="77777777" w:rsidR="00A72CF6" w:rsidRPr="008B7C2B" w:rsidRDefault="00A72CF6" w:rsidP="00A72CF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powierzyć poprawienie lub wykonanie prac objętych umową innym podmiotom na koszt i ryzyko Wykonawcy, </w:t>
      </w:r>
    </w:p>
    <w:p w14:paraId="7BBD0165" w14:textId="77777777" w:rsidR="00A72CF6" w:rsidRPr="008B7C2B" w:rsidRDefault="00A72CF6" w:rsidP="00A72CF6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potrącić z wynagrodzenia Wykonawcy należność z tytułu poniesionej szkody.</w:t>
      </w:r>
    </w:p>
    <w:p w14:paraId="1CEB848B" w14:textId="77777777" w:rsidR="00A72CF6" w:rsidRPr="008B7C2B" w:rsidRDefault="00A72CF6" w:rsidP="00A72CF6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</w:p>
    <w:p w14:paraId="12487DEC" w14:textId="77777777" w:rsidR="00A72CF6" w:rsidRPr="008B7C2B" w:rsidRDefault="00A72CF6" w:rsidP="00A72CF6">
      <w:pPr>
        <w:spacing w:line="276" w:lineRule="auto"/>
        <w:jc w:val="center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b/>
          <w:sz w:val="24"/>
          <w:szCs w:val="24"/>
        </w:rPr>
        <w:t>§</w:t>
      </w:r>
      <w:r>
        <w:rPr>
          <w:rFonts w:ascii="Arial Narrow" w:eastAsia="Tahoma" w:hAnsi="Arial Narrow"/>
          <w:b/>
          <w:sz w:val="24"/>
          <w:szCs w:val="24"/>
        </w:rPr>
        <w:t xml:space="preserve"> 9</w:t>
      </w:r>
    </w:p>
    <w:p w14:paraId="02138DC5" w14:textId="77777777" w:rsidR="00A72CF6" w:rsidRPr="008B7C2B" w:rsidRDefault="00A72CF6" w:rsidP="00A72CF6">
      <w:pPr>
        <w:pStyle w:val="Standard"/>
        <w:numPr>
          <w:ilvl w:val="1"/>
          <w:numId w:val="11"/>
        </w:numPr>
        <w:tabs>
          <w:tab w:val="left" w:pos="567"/>
        </w:tabs>
        <w:autoSpaceDE w:val="0"/>
        <w:spacing w:line="276" w:lineRule="auto"/>
        <w:ind w:left="426"/>
        <w:jc w:val="both"/>
        <w:textAlignment w:val="auto"/>
        <w:rPr>
          <w:rFonts w:ascii="Arial Narrow" w:eastAsia="Lucida Sans Unicode" w:hAnsi="Arial Narrow" w:cs="Tahoma"/>
          <w:color w:val="auto"/>
          <w:sz w:val="24"/>
        </w:rPr>
      </w:pPr>
      <w:r w:rsidRPr="008B7C2B">
        <w:rPr>
          <w:rFonts w:ascii="Arial Narrow" w:hAnsi="Arial Narrow" w:cs="Tahoma"/>
          <w:sz w:val="24"/>
        </w:rPr>
        <w:t>Wykonawca zapłaci Zamawiającemu karę umowną za:</w:t>
      </w:r>
    </w:p>
    <w:p w14:paraId="43327989" w14:textId="77777777" w:rsidR="00A72CF6" w:rsidRPr="008B7C2B" w:rsidRDefault="00A72CF6" w:rsidP="00A72CF6">
      <w:pPr>
        <w:pStyle w:val="NormalnyWeb"/>
        <w:numPr>
          <w:ilvl w:val="0"/>
          <w:numId w:val="12"/>
        </w:numPr>
        <w:tabs>
          <w:tab w:val="left" w:pos="993"/>
        </w:tabs>
        <w:suppressAutoHyphens/>
        <w:autoSpaceDN w:val="0"/>
        <w:spacing w:before="0" w:beforeAutospacing="0" w:after="0" w:afterAutospacing="0" w:line="276" w:lineRule="auto"/>
        <w:ind w:left="993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odstąpienie od umowy przez Zamawiającego lub Wykonawcę z przyczyn, za które odpowiedzialność ponosi Wykonawca, w wysokości 20% wynagrodzenia umownego za przedmiot umowy,</w:t>
      </w:r>
    </w:p>
    <w:p w14:paraId="026D54BE" w14:textId="77777777" w:rsidR="00A72CF6" w:rsidRPr="008B7C2B" w:rsidRDefault="00A72CF6" w:rsidP="00A72CF6">
      <w:pPr>
        <w:pStyle w:val="NormalnyWeb"/>
        <w:numPr>
          <w:ilvl w:val="0"/>
          <w:numId w:val="12"/>
        </w:numPr>
        <w:tabs>
          <w:tab w:val="left" w:pos="993"/>
        </w:tabs>
        <w:suppressAutoHyphens/>
        <w:autoSpaceDN w:val="0"/>
        <w:spacing w:before="0" w:beforeAutospacing="0" w:after="0" w:afterAutospacing="0" w:line="276" w:lineRule="auto"/>
        <w:ind w:left="993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zwłokę w wykonaniu części przedmiotu umowy, w wysokości 0,3% wynagrodzenia umownego za każdy dzień zwłoki, jednak nie więcej niż 20% wynagrodzenia umownego,</w:t>
      </w:r>
    </w:p>
    <w:p w14:paraId="3758AA95" w14:textId="77777777" w:rsidR="00A72CF6" w:rsidRPr="008B7C2B" w:rsidRDefault="00A72CF6" w:rsidP="00A72CF6">
      <w:pPr>
        <w:pStyle w:val="NormalnyWeb"/>
        <w:numPr>
          <w:ilvl w:val="0"/>
          <w:numId w:val="12"/>
        </w:numPr>
        <w:tabs>
          <w:tab w:val="left" w:pos="993"/>
        </w:tabs>
        <w:suppressAutoHyphens/>
        <w:autoSpaceDN w:val="0"/>
        <w:spacing w:before="0" w:beforeAutospacing="0" w:after="0" w:afterAutospacing="0" w:line="276" w:lineRule="auto"/>
        <w:ind w:left="993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lastRenderedPageBreak/>
        <w:t>zwłokę w wykonaniu przedmiotu umowy, w wysokości 0,5% wynagrodzenia umownego za każdy dzień zwłoki, jednak nie więcej niż 20% wynagrodzenia umownego,</w:t>
      </w:r>
    </w:p>
    <w:p w14:paraId="5F94DA64" w14:textId="77777777" w:rsidR="00A72CF6" w:rsidRPr="008B7C2B" w:rsidRDefault="00A72CF6" w:rsidP="00A72CF6">
      <w:pPr>
        <w:pStyle w:val="NormalnyWeb"/>
        <w:numPr>
          <w:ilvl w:val="0"/>
          <w:numId w:val="12"/>
        </w:numPr>
        <w:tabs>
          <w:tab w:val="left" w:pos="993"/>
        </w:tabs>
        <w:suppressAutoHyphens/>
        <w:autoSpaceDN w:val="0"/>
        <w:spacing w:before="0" w:beforeAutospacing="0" w:after="0" w:afterAutospacing="0" w:line="276" w:lineRule="auto"/>
        <w:ind w:left="993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zwłokę w usunięciu wad stwierdzonych przy odbiorze lub przeglądzie gwarancyjnym w wysokości 0,5% wynagrodzenia umownego za każdy dzień zwłoki, liczonej od dnia wyznaczonego na usunięcie wad  i usterek, jednak nie więcej niż 20% wynagrodzenia umownego.</w:t>
      </w:r>
    </w:p>
    <w:p w14:paraId="6C8B0B03" w14:textId="77777777" w:rsidR="00A72CF6" w:rsidRPr="008B7C2B" w:rsidRDefault="00A72CF6" w:rsidP="00A72CF6">
      <w:pPr>
        <w:pStyle w:val="NormalnyWeb"/>
        <w:numPr>
          <w:ilvl w:val="0"/>
          <w:numId w:val="12"/>
        </w:numPr>
        <w:tabs>
          <w:tab w:val="left" w:pos="993"/>
        </w:tabs>
        <w:suppressAutoHyphens/>
        <w:autoSpaceDN w:val="0"/>
        <w:spacing w:before="0" w:beforeAutospacing="0" w:after="0" w:afterAutospacing="0" w:line="276" w:lineRule="auto"/>
        <w:ind w:left="993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zwłokę w usunięciu wad i usterek przedmiotu umowy stwierdzonych w trakcie jego użytkowania w okresie trwania rękojmi i/lub gwarancji w wysokości 0,2 % wartości wynagrodzenia umownego, za każdy dzień opóźnienia, licząc od dnia wyznaczonego na usunięcie wad lub usterek.</w:t>
      </w:r>
    </w:p>
    <w:p w14:paraId="2D326661" w14:textId="77777777" w:rsidR="00A72CF6" w:rsidRPr="008B7C2B" w:rsidRDefault="00A72CF6" w:rsidP="00A72CF6">
      <w:pPr>
        <w:pStyle w:val="NormalnyWeb"/>
        <w:numPr>
          <w:ilvl w:val="0"/>
          <w:numId w:val="11"/>
        </w:numPr>
        <w:tabs>
          <w:tab w:val="left" w:pos="567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Wykonawca wpłaca kary umowne na rachunek bankowy Zamawiającego w terminie 14 roboczych dni od dnia otrzymania noty księgowej.</w:t>
      </w:r>
    </w:p>
    <w:p w14:paraId="018E6D7C" w14:textId="77777777" w:rsidR="00A72CF6" w:rsidRPr="008B7C2B" w:rsidRDefault="00A72CF6" w:rsidP="00A72CF6">
      <w:pPr>
        <w:pStyle w:val="NormalnyWeb"/>
        <w:numPr>
          <w:ilvl w:val="0"/>
          <w:numId w:val="11"/>
        </w:numPr>
        <w:tabs>
          <w:tab w:val="left" w:pos="0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Jeżeli Wykonawca nie wpłaci kar umownych w wyznaczonym terminie, Zamawiający zastrzega sobie prawo do potrącenia mu wysokości kar umownych z bieżących należności lub z kwoty zabezpieczenia (według wyboru Zamawiającego), na co Wykonawca wyraża zgodę.</w:t>
      </w:r>
    </w:p>
    <w:p w14:paraId="500AE425" w14:textId="77777777" w:rsidR="00A72CF6" w:rsidRPr="008B7C2B" w:rsidRDefault="00A72CF6" w:rsidP="00A72CF6">
      <w:pPr>
        <w:pStyle w:val="NormalnyWeb"/>
        <w:numPr>
          <w:ilvl w:val="0"/>
          <w:numId w:val="11"/>
        </w:numPr>
        <w:tabs>
          <w:tab w:val="left" w:pos="0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eastAsia="Times" w:hAnsi="Arial Narrow" w:cs="Tahoma"/>
          <w:sz w:val="24"/>
          <w:szCs w:val="24"/>
          <w:lang w:eastAsia="ar-SA"/>
        </w:rPr>
      </w:pPr>
      <w:r w:rsidRPr="008B7C2B">
        <w:rPr>
          <w:rFonts w:ascii="Arial Narrow" w:eastAsia="Times" w:hAnsi="Arial Narrow" w:cs="Tahoma"/>
          <w:sz w:val="24"/>
          <w:szCs w:val="24"/>
          <w:lang w:eastAsia="ar-SA"/>
        </w:rPr>
        <w:t>Zamawiający zastrzega sobie prawo do dochodzenia odszkodowania uzupełniającego na zasadach ogólnych Kodeksu Cywilnego, jeżeli szkoda przewyższy wysokość kar umownych.</w:t>
      </w:r>
    </w:p>
    <w:p w14:paraId="4CDF3ED3" w14:textId="77777777" w:rsidR="00A72CF6" w:rsidRPr="008B7C2B" w:rsidRDefault="00A72CF6" w:rsidP="00A72CF6">
      <w:pPr>
        <w:pStyle w:val="NormalnyWeb"/>
        <w:numPr>
          <w:ilvl w:val="0"/>
          <w:numId w:val="11"/>
        </w:numPr>
        <w:tabs>
          <w:tab w:val="left" w:pos="0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eastAsia="Times" w:hAnsi="Arial Narrow" w:cs="Tahoma"/>
          <w:sz w:val="24"/>
          <w:szCs w:val="24"/>
          <w:lang w:eastAsia="ar-SA"/>
        </w:rPr>
      </w:pPr>
      <w:r w:rsidRPr="008B7C2B">
        <w:rPr>
          <w:rFonts w:ascii="Arial Narrow" w:eastAsia="Times" w:hAnsi="Arial Narrow" w:cs="Tahoma"/>
          <w:sz w:val="24"/>
          <w:szCs w:val="24"/>
          <w:lang w:eastAsia="ar-SA"/>
        </w:rPr>
        <w:t>W przypadku nieterminowej zapłaty wynagrodzenia określonego w §4 ust. 1 Zamawiającego obciążają odsetki ustawowe.</w:t>
      </w:r>
    </w:p>
    <w:p w14:paraId="2B7A12B9" w14:textId="77777777" w:rsidR="00A72CF6" w:rsidRDefault="00A72CF6" w:rsidP="00A72CF6">
      <w:pPr>
        <w:pStyle w:val="NormalnyWeb"/>
        <w:tabs>
          <w:tab w:val="left" w:pos="1440"/>
        </w:tabs>
        <w:suppressAutoHyphens/>
        <w:autoSpaceDN w:val="0"/>
        <w:spacing w:before="0" w:beforeAutospacing="0" w:after="0" w:afterAutospacing="0" w:line="276" w:lineRule="auto"/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</w:pPr>
    </w:p>
    <w:p w14:paraId="052D1688" w14:textId="77777777" w:rsidR="00A72CF6" w:rsidRPr="008B7C2B" w:rsidRDefault="00A72CF6" w:rsidP="00A72CF6">
      <w:pPr>
        <w:pStyle w:val="NormalnyWeb"/>
        <w:tabs>
          <w:tab w:val="left" w:pos="1440"/>
        </w:tabs>
        <w:suppressAutoHyphens/>
        <w:autoSpaceDN w:val="0"/>
        <w:spacing w:before="0" w:beforeAutospacing="0" w:after="0" w:afterAutospacing="0" w:line="276" w:lineRule="auto"/>
        <w:ind w:left="338"/>
        <w:jc w:val="center"/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</w:pPr>
      <w:r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  <w:t>§ 10</w:t>
      </w:r>
    </w:p>
    <w:p w14:paraId="2DC61249" w14:textId="77777777" w:rsidR="00A72CF6" w:rsidRPr="008B7C2B" w:rsidRDefault="00A72CF6" w:rsidP="00A72CF6">
      <w:pPr>
        <w:pStyle w:val="NormalnyWeb"/>
        <w:numPr>
          <w:ilvl w:val="0"/>
          <w:numId w:val="15"/>
        </w:numPr>
        <w:tabs>
          <w:tab w:val="left" w:pos="5805"/>
          <w:tab w:val="left" w:pos="6840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hAnsi="Arial Narrow" w:cs="Tahoma"/>
          <w:color w:val="00000A"/>
          <w:sz w:val="24"/>
          <w:szCs w:val="24"/>
        </w:rPr>
      </w:pPr>
      <w:r w:rsidRPr="008B7C2B">
        <w:rPr>
          <w:rFonts w:ascii="Arial Narrow" w:hAnsi="Arial Narrow" w:cs="Tahoma"/>
          <w:color w:val="000000"/>
          <w:sz w:val="24"/>
          <w:szCs w:val="24"/>
        </w:rPr>
        <w:t>Wszystkie zmiany i uzupełnienia umowy muszą być dokonywane w formie pisemnych aneksów pod rygorem nieważności</w:t>
      </w:r>
    </w:p>
    <w:p w14:paraId="22B83ACF" w14:textId="77777777" w:rsidR="00A72CF6" w:rsidRPr="008B7C2B" w:rsidRDefault="00A72CF6" w:rsidP="00A72CF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 xml:space="preserve">Zamawiający przewiduje możliwość zmian postanowień umowy w sprawie zamówienia w stosunku do treści wybranej oferty, dotyczących przedmiotu zamówienia, sposobu realizacji zamówienia oraz terminu realizacji umowy i terminu płatności, w szczególności w przypadku: </w:t>
      </w:r>
    </w:p>
    <w:p w14:paraId="10B4EB32" w14:textId="77777777" w:rsidR="00A72CF6" w:rsidRPr="008B7C2B" w:rsidRDefault="00A72CF6" w:rsidP="00A72CF6">
      <w:pPr>
        <w:numPr>
          <w:ilvl w:val="1"/>
          <w:numId w:val="13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opóźnień wynikających z działania podmiotów trzecich, na które Wykonawca nie ma lub nie mógł mieć wpływu.</w:t>
      </w:r>
    </w:p>
    <w:p w14:paraId="07AFA865" w14:textId="77777777" w:rsidR="00A72CF6" w:rsidRPr="008B7C2B" w:rsidRDefault="00A72CF6" w:rsidP="00A72CF6">
      <w:pPr>
        <w:numPr>
          <w:ilvl w:val="1"/>
          <w:numId w:val="13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wprowadzenia przez producenta lub Wykonawcę nowego produktu, odpowiadającego produktowi będącemu przedmiotem zamówienia.</w:t>
      </w:r>
    </w:p>
    <w:p w14:paraId="78DBEC40" w14:textId="77777777" w:rsidR="00A72CF6" w:rsidRPr="008B7C2B" w:rsidRDefault="00A72CF6" w:rsidP="00A72CF6">
      <w:pPr>
        <w:numPr>
          <w:ilvl w:val="1"/>
          <w:numId w:val="13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zakończenia produkcji zaoferowanych produktów lub wycofanie ich z produkcji lub z obrotu na terytorium RP.</w:t>
      </w:r>
    </w:p>
    <w:p w14:paraId="280350FB" w14:textId="77777777" w:rsidR="00A72CF6" w:rsidRPr="008B7C2B" w:rsidRDefault="00A72CF6" w:rsidP="00A72CF6">
      <w:pPr>
        <w:numPr>
          <w:ilvl w:val="1"/>
          <w:numId w:val="13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upadłości albo likwidacji producenta, dystrybutora lub gwaranta.</w:t>
      </w:r>
    </w:p>
    <w:p w14:paraId="22467F3B" w14:textId="77777777" w:rsidR="00A72CF6" w:rsidRPr="008B7C2B" w:rsidRDefault="00A72CF6" w:rsidP="00A72CF6">
      <w:pPr>
        <w:numPr>
          <w:ilvl w:val="1"/>
          <w:numId w:val="13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uzasadnionych przyczyn technicznych lub funkcjonalnych powodujących konieczność zmiany sposobu wykonania umowy z zastrzeżeniem, że w przypadku dostarczenia elementów lub sprzętu innego rodzaju (zamiennego) niż w ofercie Zamawiający żąda by nie był on gorszy od oferowanego w ofercie przetargowej Wykonawcy.</w:t>
      </w:r>
    </w:p>
    <w:p w14:paraId="058BD04E" w14:textId="77777777" w:rsidR="00A72CF6" w:rsidRPr="008B7C2B" w:rsidRDefault="00A72CF6" w:rsidP="00A72CF6">
      <w:pPr>
        <w:numPr>
          <w:ilvl w:val="1"/>
          <w:numId w:val="13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zmiany powszechnie obowiązujących przepisów prawa w zakresie mającym wpływ na realizację przedmiotu zamówienia</w:t>
      </w:r>
    </w:p>
    <w:p w14:paraId="5FC2F9F4" w14:textId="77777777" w:rsidR="00A72CF6" w:rsidRPr="008B7C2B" w:rsidRDefault="00A72CF6" w:rsidP="00A72CF6">
      <w:pPr>
        <w:numPr>
          <w:ilvl w:val="1"/>
          <w:numId w:val="13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zmiany stawki podatku od towarów i usług – Strony ustalają protokolarnie wartość prac wykonanych wg stanu na dzień poprzedzający zmianę stawki podatku VAT. Nowa stawka podatku będzie miała zastosowanie do prac wykonywanych po dniu zmiany stawki podatku VAT</w:t>
      </w:r>
    </w:p>
    <w:p w14:paraId="55FBF9A1" w14:textId="77777777" w:rsidR="00A72CF6" w:rsidRPr="008B7C2B" w:rsidRDefault="00A72CF6" w:rsidP="00A72CF6">
      <w:pPr>
        <w:numPr>
          <w:ilvl w:val="1"/>
          <w:numId w:val="13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>
        <w:rPr>
          <w:rFonts w:ascii="Arial Narrow" w:eastAsia="Tahoma" w:hAnsi="Arial Narrow"/>
          <w:sz w:val="24"/>
          <w:szCs w:val="24"/>
        </w:rPr>
        <w:lastRenderedPageBreak/>
        <w:t xml:space="preserve">gdyby </w:t>
      </w:r>
      <w:r w:rsidRPr="008B7C2B">
        <w:rPr>
          <w:rFonts w:ascii="Arial Narrow" w:eastAsia="Tahoma" w:hAnsi="Arial Narrow"/>
          <w:sz w:val="24"/>
          <w:szCs w:val="24"/>
        </w:rPr>
        <w:t>zaszła konieczność uzyskania niemożliwych do przewidzenia na etapie planowania inwestycji danych, zgód bądź pozwoleń osób trzecich lub właściwych organów</w:t>
      </w:r>
    </w:p>
    <w:p w14:paraId="3EA47639" w14:textId="77777777" w:rsidR="00A72CF6" w:rsidRPr="008B7C2B" w:rsidRDefault="00A72CF6" w:rsidP="00A72CF6">
      <w:pPr>
        <w:numPr>
          <w:ilvl w:val="1"/>
          <w:numId w:val="13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 powodu działań osób trzecich uniemożliwiających wykonanie poszczególnych elementów przedmiotu zamówienia, które to działania nie są konsekwencją winy którejkolwiek ze Stron</w:t>
      </w:r>
    </w:p>
    <w:p w14:paraId="46582F4A" w14:textId="77777777" w:rsidR="00A72CF6" w:rsidRPr="008B7C2B" w:rsidRDefault="00A72CF6" w:rsidP="00A72CF6">
      <w:pPr>
        <w:numPr>
          <w:ilvl w:val="1"/>
          <w:numId w:val="13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 xml:space="preserve">w zakresie zmiany materiałów, urządzeń, rozwiązań technicznych, itp. w stosunku do przewidzianych w SIWZ wraz z załącznikami w brzmieniu z chwili otwarcia ofert pod warunkiem, że zmiany te nie pogorszą właściwości </w:t>
      </w:r>
      <w:proofErr w:type="spellStart"/>
      <w:r w:rsidRPr="008B7C2B">
        <w:rPr>
          <w:rFonts w:ascii="Arial Narrow" w:eastAsia="Tahoma" w:hAnsi="Arial Narrow"/>
          <w:sz w:val="24"/>
          <w:szCs w:val="24"/>
        </w:rPr>
        <w:t>funkcjonalno</w:t>
      </w:r>
      <w:proofErr w:type="spellEnd"/>
      <w:r w:rsidRPr="008B7C2B">
        <w:rPr>
          <w:rFonts w:ascii="Arial Narrow" w:eastAsia="Tahoma" w:hAnsi="Arial Narrow"/>
          <w:sz w:val="24"/>
          <w:szCs w:val="24"/>
        </w:rPr>
        <w:t xml:space="preserve"> – użytkowych przedmiotu zamówienia i będą korzystne dla Zamawiającego. </w:t>
      </w:r>
    </w:p>
    <w:p w14:paraId="401B07C5" w14:textId="77777777" w:rsidR="00A72CF6" w:rsidRPr="008B7C2B" w:rsidRDefault="00A72CF6" w:rsidP="00A72CF6">
      <w:pPr>
        <w:numPr>
          <w:ilvl w:val="1"/>
          <w:numId w:val="13"/>
        </w:numPr>
        <w:tabs>
          <w:tab w:val="clear" w:pos="720"/>
          <w:tab w:val="num" w:pos="567"/>
        </w:tabs>
        <w:spacing w:line="276" w:lineRule="auto"/>
        <w:ind w:left="567" w:hanging="283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Zmiany te mogą dotyczyć okoliczności:</w:t>
      </w:r>
    </w:p>
    <w:p w14:paraId="6805DAE5" w14:textId="77777777" w:rsidR="00A72CF6" w:rsidRPr="008B7C2B" w:rsidRDefault="00A72CF6" w:rsidP="00A72CF6">
      <w:pPr>
        <w:pStyle w:val="Akapitzlist"/>
        <w:numPr>
          <w:ilvl w:val="0"/>
          <w:numId w:val="18"/>
        </w:numPr>
        <w:tabs>
          <w:tab w:val="left" w:pos="851"/>
        </w:tabs>
        <w:spacing w:line="276" w:lineRule="auto"/>
        <w:ind w:left="1134" w:hanging="283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powodujących poprawienie parametrów technicznych przedmiotu zamówienia;</w:t>
      </w:r>
    </w:p>
    <w:p w14:paraId="43AB6439" w14:textId="77777777" w:rsidR="00A72CF6" w:rsidRPr="008B7C2B" w:rsidRDefault="00A72CF6" w:rsidP="00A72CF6">
      <w:pPr>
        <w:pStyle w:val="Akapitzlist"/>
        <w:numPr>
          <w:ilvl w:val="0"/>
          <w:numId w:val="18"/>
        </w:numPr>
        <w:tabs>
          <w:tab w:val="left" w:pos="851"/>
        </w:tabs>
        <w:spacing w:line="276" w:lineRule="auto"/>
        <w:ind w:left="1134" w:hanging="283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wynikających z aktualizacji rozwiązań z uwagi na postęp technologiczny lub zmiany obowiązujących przepisów;</w:t>
      </w:r>
    </w:p>
    <w:p w14:paraId="2130C12A" w14:textId="77777777" w:rsidR="00A72CF6" w:rsidRPr="008B7C2B" w:rsidRDefault="00A72CF6" w:rsidP="00A72CF6">
      <w:pPr>
        <w:pStyle w:val="Akapitzlist"/>
        <w:numPr>
          <w:ilvl w:val="0"/>
          <w:numId w:val="18"/>
        </w:numPr>
        <w:tabs>
          <w:tab w:val="left" w:pos="851"/>
        </w:tabs>
        <w:spacing w:line="276" w:lineRule="auto"/>
        <w:ind w:left="1134" w:hanging="283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powodujących obniżenie kosztu ponoszonego na eksploatację i konserwację wykonanego przedmiotu zamówienia.</w:t>
      </w:r>
    </w:p>
    <w:p w14:paraId="666F35A8" w14:textId="77777777" w:rsidR="00A72CF6" w:rsidRPr="008B7C2B" w:rsidRDefault="00A72CF6" w:rsidP="00A72CF6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 xml:space="preserve">Podstawą przedłużenia terminu umownego jest zgłoszenie przerwania możliwości świadczenia dostaw przez Wykonawcę w dacie ich przerwania ze wskazaniem przyczyny ich przerwania, potwierdzone każdorazowo przez Zamawiającego w formie pisemnej. </w:t>
      </w:r>
    </w:p>
    <w:p w14:paraId="536A6039" w14:textId="77777777" w:rsidR="00A72CF6" w:rsidRPr="008B7C2B" w:rsidRDefault="00A72CF6" w:rsidP="00A72CF6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sz w:val="24"/>
          <w:szCs w:val="24"/>
        </w:rPr>
        <w:t>Podstawą sporządzenia aneksu do umowy będzie wniosek Wykonawcy, w którym Zamawiający potwierdzi okres wstrzymania prac na podstawie okoliczności opisanych w ust. 2.</w:t>
      </w:r>
    </w:p>
    <w:p w14:paraId="32FA3DA7" w14:textId="77777777" w:rsidR="00A72CF6" w:rsidRPr="008B7C2B" w:rsidRDefault="00A72CF6" w:rsidP="00A72CF6">
      <w:pPr>
        <w:pStyle w:val="NormalnyWeb"/>
        <w:numPr>
          <w:ilvl w:val="0"/>
          <w:numId w:val="15"/>
        </w:numPr>
        <w:tabs>
          <w:tab w:val="left" w:pos="5805"/>
          <w:tab w:val="left" w:pos="6840"/>
        </w:tabs>
        <w:suppressAutoHyphens/>
        <w:autoSpaceDN w:val="0"/>
        <w:spacing w:before="0" w:beforeAutospacing="0" w:after="0" w:afterAutospacing="0" w:line="276" w:lineRule="auto"/>
        <w:ind w:left="426" w:hanging="426"/>
        <w:rPr>
          <w:rFonts w:ascii="Arial Narrow" w:hAnsi="Arial Narrow" w:cs="Tahoma"/>
          <w:sz w:val="24"/>
          <w:szCs w:val="24"/>
        </w:rPr>
      </w:pPr>
      <w:r w:rsidRPr="008B7C2B">
        <w:rPr>
          <w:rFonts w:ascii="Arial Narrow" w:hAnsi="Arial Narrow" w:cs="Tahoma"/>
          <w:bCs/>
          <w:sz w:val="24"/>
          <w:szCs w:val="24"/>
        </w:rPr>
        <w:t>Warunki dokonywania zmian:</w:t>
      </w:r>
    </w:p>
    <w:p w14:paraId="451C0C6E" w14:textId="77777777" w:rsidR="00A72CF6" w:rsidRPr="008B7C2B" w:rsidRDefault="00A72CF6" w:rsidP="00A72CF6">
      <w:pPr>
        <w:pStyle w:val="Standard"/>
        <w:numPr>
          <w:ilvl w:val="0"/>
          <w:numId w:val="14"/>
        </w:numPr>
        <w:tabs>
          <w:tab w:val="left" w:pos="540"/>
          <w:tab w:val="left" w:pos="567"/>
        </w:tabs>
        <w:spacing w:line="276" w:lineRule="auto"/>
        <w:ind w:left="567" w:hanging="283"/>
        <w:jc w:val="both"/>
        <w:textAlignment w:val="auto"/>
        <w:rPr>
          <w:rFonts w:ascii="Arial Narrow" w:hAnsi="Arial Narrow" w:cs="Tahoma"/>
          <w:sz w:val="24"/>
        </w:rPr>
      </w:pPr>
      <w:r w:rsidRPr="008B7C2B">
        <w:rPr>
          <w:rFonts w:ascii="Arial Narrow" w:hAnsi="Arial Narrow" w:cs="Tahoma"/>
          <w:sz w:val="24"/>
        </w:rPr>
        <w:t>zmiana może być inicjowana na wniosek Zamawiającego lub Wykonawcy, przy czym strona wnioskująca zobowiązana jest do szczegółowego uzasadnienia proponowanych zmian, np.: prawidłowa realizacja przedmiotu zamówienia, gospodarność, efektywność, zmiana elementów mających wpływ na wysokość wynagrodzenia wskazanych przez Zamawiającego w SIWZ, itp.,</w:t>
      </w:r>
    </w:p>
    <w:p w14:paraId="6015ACDA" w14:textId="77777777" w:rsidR="00A72CF6" w:rsidRPr="008B7C2B" w:rsidRDefault="00A72CF6" w:rsidP="00A72CF6">
      <w:pPr>
        <w:pStyle w:val="Standard"/>
        <w:numPr>
          <w:ilvl w:val="0"/>
          <w:numId w:val="14"/>
        </w:numPr>
        <w:tabs>
          <w:tab w:val="left" w:pos="540"/>
          <w:tab w:val="left" w:pos="567"/>
        </w:tabs>
        <w:spacing w:line="276" w:lineRule="auto"/>
        <w:ind w:left="567" w:hanging="283"/>
        <w:jc w:val="both"/>
        <w:textAlignment w:val="auto"/>
        <w:rPr>
          <w:rFonts w:ascii="Arial Narrow" w:hAnsi="Arial Narrow" w:cs="Tahoma"/>
          <w:sz w:val="24"/>
        </w:rPr>
      </w:pPr>
      <w:r w:rsidRPr="008B7C2B">
        <w:rPr>
          <w:rFonts w:ascii="Arial Narrow" w:hAnsi="Arial Narrow" w:cs="Tahoma"/>
          <w:sz w:val="24"/>
        </w:rPr>
        <w:t>zmiana musi uzyskać aprobatę obu stron,</w:t>
      </w:r>
    </w:p>
    <w:p w14:paraId="3A951FAE" w14:textId="77777777" w:rsidR="00A72CF6" w:rsidRPr="008B7C2B" w:rsidRDefault="00A72CF6" w:rsidP="00A72CF6">
      <w:pPr>
        <w:pStyle w:val="Standard"/>
        <w:numPr>
          <w:ilvl w:val="0"/>
          <w:numId w:val="14"/>
        </w:numPr>
        <w:tabs>
          <w:tab w:val="left" w:pos="540"/>
          <w:tab w:val="left" w:pos="567"/>
        </w:tabs>
        <w:spacing w:line="276" w:lineRule="auto"/>
        <w:ind w:left="567" w:hanging="283"/>
        <w:jc w:val="both"/>
        <w:textAlignment w:val="auto"/>
        <w:rPr>
          <w:rFonts w:ascii="Arial Narrow" w:hAnsi="Arial Narrow" w:cs="Tahoma"/>
          <w:sz w:val="24"/>
        </w:rPr>
      </w:pPr>
      <w:r w:rsidRPr="008B7C2B">
        <w:rPr>
          <w:rFonts w:ascii="Arial Narrow" w:hAnsi="Arial Narrow" w:cs="Tahoma"/>
          <w:sz w:val="24"/>
        </w:rPr>
        <w:t>zmiana musi być zgodna z SIWZ oraz ustawą Prawo Zamówień Publicznych.</w:t>
      </w:r>
    </w:p>
    <w:p w14:paraId="05ED330D" w14:textId="77777777" w:rsidR="00A72CF6" w:rsidRPr="008B7C2B" w:rsidRDefault="00A72CF6" w:rsidP="00A72CF6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</w:p>
    <w:p w14:paraId="77CC2F38" w14:textId="77777777" w:rsidR="00A72CF6" w:rsidRPr="008B7C2B" w:rsidRDefault="00A72CF6" w:rsidP="00A72CF6">
      <w:pPr>
        <w:spacing w:line="276" w:lineRule="auto"/>
        <w:jc w:val="both"/>
        <w:rPr>
          <w:rFonts w:ascii="Arial Narrow" w:eastAsia="Tahoma" w:hAnsi="Arial Narrow"/>
          <w:sz w:val="24"/>
          <w:szCs w:val="24"/>
        </w:rPr>
      </w:pPr>
    </w:p>
    <w:p w14:paraId="6F3C6BB4" w14:textId="77777777" w:rsidR="00A72CF6" w:rsidRPr="00FC5EA6" w:rsidRDefault="003F347C" w:rsidP="00A72CF6">
      <w:pPr>
        <w:pStyle w:val="NormalnyWeb"/>
        <w:tabs>
          <w:tab w:val="left" w:pos="1440"/>
        </w:tabs>
        <w:suppressAutoHyphens/>
        <w:autoSpaceDN w:val="0"/>
        <w:spacing w:before="0" w:beforeAutospacing="0" w:after="0" w:afterAutospacing="0" w:line="276" w:lineRule="auto"/>
        <w:ind w:left="338"/>
        <w:jc w:val="center"/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</w:pPr>
      <w:r>
        <w:rPr>
          <w:rFonts w:ascii="Arial Narrow" w:hAnsi="Arial Narrow" w:cs="Tahoma"/>
          <w:b/>
          <w:bCs/>
          <w:color w:val="000000"/>
          <w:sz w:val="24"/>
          <w:szCs w:val="24"/>
          <w:lang w:eastAsia="ar-SA"/>
        </w:rPr>
        <w:t>§ 11</w:t>
      </w:r>
    </w:p>
    <w:p w14:paraId="7BFCDC09" w14:textId="77777777" w:rsidR="00A72CF6" w:rsidRPr="008B7C2B" w:rsidRDefault="00A72CF6" w:rsidP="00A72CF6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 xml:space="preserve">W sprawach nieuregulowanych niniejszą umową stosuje się przepisy Kodeksu cywilnego oraz ustawy Prawo zamówień publicznych. </w:t>
      </w:r>
    </w:p>
    <w:p w14:paraId="2E924B05" w14:textId="77777777" w:rsidR="00A72CF6" w:rsidRPr="008B7C2B" w:rsidRDefault="00A72CF6" w:rsidP="00A72CF6">
      <w:pPr>
        <w:widowControl w:val="0"/>
        <w:numPr>
          <w:ilvl w:val="0"/>
          <w:numId w:val="1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left="335" w:hanging="335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 xml:space="preserve">W przypadku zawarcia umowy z Wykonawcą, którego siedziba znajduje się za granicą, umowa i wszelka korespondencja związana z realizacją umowy zostanie sporządzona i będzie prowadzona w języku polskim. </w:t>
      </w:r>
    </w:p>
    <w:p w14:paraId="3D54BB22" w14:textId="77777777" w:rsidR="00A72CF6" w:rsidRPr="008B7C2B" w:rsidRDefault="00A72CF6" w:rsidP="00A72CF6">
      <w:pPr>
        <w:widowControl w:val="0"/>
        <w:numPr>
          <w:ilvl w:val="0"/>
          <w:numId w:val="1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left="335" w:hanging="335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 xml:space="preserve">Strona powołująca się na Siłę wyższą ma obowiązek zawiadomić o tym fakcie drugą </w:t>
      </w:r>
      <w:r w:rsidRPr="008B7C2B">
        <w:rPr>
          <w:rFonts w:ascii="Arial Narrow" w:hAnsi="Arial Narrow"/>
          <w:bCs/>
          <w:sz w:val="24"/>
          <w:szCs w:val="24"/>
        </w:rPr>
        <w:t xml:space="preserve">Stronę </w:t>
      </w:r>
      <w:r w:rsidRPr="008B7C2B">
        <w:rPr>
          <w:rFonts w:ascii="Arial Narrow" w:hAnsi="Arial Narrow"/>
          <w:sz w:val="24"/>
          <w:szCs w:val="24"/>
        </w:rPr>
        <w:t>w ciągu 7 dni od zaistnienia takiej okoliczności.</w:t>
      </w:r>
    </w:p>
    <w:p w14:paraId="769BE9A8" w14:textId="77777777" w:rsidR="00A72CF6" w:rsidRPr="008B7C2B" w:rsidRDefault="00A72CF6" w:rsidP="00A72CF6">
      <w:pPr>
        <w:widowControl w:val="0"/>
        <w:numPr>
          <w:ilvl w:val="0"/>
          <w:numId w:val="1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line="276" w:lineRule="auto"/>
        <w:ind w:left="335" w:hanging="335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>Strony zobowiązują się do bezwzględnego zachowania w poufności wszelkich informacji uzyskanych w związku z wykonywaniem umowy, także po zakończeniu realizacji umowy. Obowiązek ten nie dotyczy informacji co do których Zamawiający ma nałożony ustawowy obowiązek publikacji lub która stanowi informację jawną, publiczną.</w:t>
      </w:r>
    </w:p>
    <w:p w14:paraId="565FB7DC" w14:textId="77777777" w:rsidR="00A72CF6" w:rsidRPr="008B7C2B" w:rsidRDefault="00A72CF6" w:rsidP="00A72CF6">
      <w:pPr>
        <w:widowControl w:val="0"/>
        <w:numPr>
          <w:ilvl w:val="0"/>
          <w:numId w:val="17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spacing w:line="276" w:lineRule="auto"/>
        <w:ind w:left="335" w:hanging="335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t xml:space="preserve">Umowa została sporządzona w dwóch jednakowo brzmiących egzemplarzach, jeden egzemplarz dla Zamawiającego, jeden dla Wykonawcy. </w:t>
      </w:r>
    </w:p>
    <w:p w14:paraId="311D4711" w14:textId="77777777" w:rsidR="00A72CF6" w:rsidRPr="008B7C2B" w:rsidRDefault="00A72CF6" w:rsidP="00A72CF6">
      <w:pPr>
        <w:widowControl w:val="0"/>
        <w:numPr>
          <w:ilvl w:val="0"/>
          <w:numId w:val="17"/>
        </w:numPr>
        <w:shd w:val="clear" w:color="auto" w:fill="FFFFFF"/>
        <w:tabs>
          <w:tab w:val="left" w:pos="364"/>
        </w:tabs>
        <w:autoSpaceDE w:val="0"/>
        <w:autoSpaceDN w:val="0"/>
        <w:adjustRightInd w:val="0"/>
        <w:spacing w:line="276" w:lineRule="auto"/>
        <w:ind w:left="335" w:hanging="335"/>
        <w:jc w:val="both"/>
        <w:rPr>
          <w:rFonts w:ascii="Arial Narrow" w:hAnsi="Arial Narrow"/>
          <w:sz w:val="24"/>
          <w:szCs w:val="24"/>
        </w:rPr>
      </w:pPr>
      <w:r w:rsidRPr="008B7C2B">
        <w:rPr>
          <w:rFonts w:ascii="Arial Narrow" w:hAnsi="Arial Narrow"/>
          <w:sz w:val="24"/>
          <w:szCs w:val="24"/>
        </w:rPr>
        <w:lastRenderedPageBreak/>
        <w:t>Integralne składniki umowy stanowią:</w:t>
      </w:r>
    </w:p>
    <w:p w14:paraId="4B3C3057" w14:textId="77777777" w:rsidR="00A72CF6" w:rsidRPr="008B7C2B" w:rsidRDefault="00A72CF6" w:rsidP="00A72CF6">
      <w:pPr>
        <w:numPr>
          <w:ilvl w:val="0"/>
          <w:numId w:val="2"/>
        </w:numPr>
        <w:tabs>
          <w:tab w:val="left" w:pos="540"/>
        </w:tabs>
        <w:spacing w:line="276" w:lineRule="auto"/>
        <w:ind w:left="540" w:hanging="352"/>
        <w:jc w:val="both"/>
        <w:rPr>
          <w:rFonts w:ascii="Arial Narrow" w:eastAsia="Tahoma" w:hAnsi="Arial Narrow"/>
          <w:sz w:val="24"/>
          <w:szCs w:val="24"/>
        </w:rPr>
      </w:pPr>
      <w:r w:rsidRPr="008B7C2B">
        <w:rPr>
          <w:rFonts w:ascii="Arial Narrow" w:eastAsia="Tahoma" w:hAnsi="Arial Narrow"/>
          <w:sz w:val="24"/>
          <w:szCs w:val="24"/>
        </w:rPr>
        <w:t>SIWZ z załącznikami, (wraz ze zmianami i wyjaśnieniami)</w:t>
      </w:r>
    </w:p>
    <w:p w14:paraId="5F17594A" w14:textId="77777777" w:rsidR="00A72CF6" w:rsidRPr="004A4FE2" w:rsidRDefault="00A72CF6" w:rsidP="00A72CF6">
      <w:pPr>
        <w:numPr>
          <w:ilvl w:val="0"/>
          <w:numId w:val="2"/>
        </w:numPr>
        <w:tabs>
          <w:tab w:val="left" w:pos="540"/>
        </w:tabs>
        <w:spacing w:line="276" w:lineRule="auto"/>
        <w:ind w:left="540" w:hanging="352"/>
        <w:jc w:val="both"/>
        <w:rPr>
          <w:rFonts w:ascii="Arial Narrow" w:eastAsia="Tahoma" w:hAnsi="Arial Narrow"/>
          <w:sz w:val="24"/>
          <w:szCs w:val="24"/>
        </w:rPr>
      </w:pPr>
      <w:r w:rsidRPr="004A4FE2">
        <w:rPr>
          <w:rFonts w:ascii="Arial Narrow" w:eastAsia="Tahoma" w:hAnsi="Arial Narrow"/>
          <w:sz w:val="24"/>
          <w:szCs w:val="24"/>
        </w:rPr>
        <w:t>oferta Wykonawcy z załącznikami,</w:t>
      </w:r>
    </w:p>
    <w:p w14:paraId="1DC94400" w14:textId="77777777" w:rsidR="00A72CF6" w:rsidRDefault="00A72CF6" w:rsidP="00A72CF6"/>
    <w:p w14:paraId="4D427EDA" w14:textId="77777777" w:rsidR="003F347C" w:rsidRDefault="003F347C" w:rsidP="00A72CF6"/>
    <w:p w14:paraId="0B095CA5" w14:textId="77777777" w:rsidR="003F347C" w:rsidRDefault="003F347C" w:rsidP="00A72CF6"/>
    <w:p w14:paraId="0133EB8E" w14:textId="77777777" w:rsidR="003F347C" w:rsidRDefault="003F347C" w:rsidP="00A72CF6"/>
    <w:p w14:paraId="3FE0503F" w14:textId="77777777" w:rsidR="003F347C" w:rsidRPr="004A4FE2" w:rsidRDefault="003F347C" w:rsidP="00A72CF6"/>
    <w:p w14:paraId="1B735A6E" w14:textId="77777777" w:rsidR="00A72CF6" w:rsidRPr="004A4FE2" w:rsidRDefault="00A72CF6" w:rsidP="00A72CF6"/>
    <w:p w14:paraId="3360EF39" w14:textId="77777777" w:rsidR="00A72CF6" w:rsidRPr="004A4FE2" w:rsidRDefault="00A72CF6" w:rsidP="00A72CF6">
      <w:r w:rsidRPr="004A4FE2">
        <w:t>………………………………………………………………………….                                 …………………………………………………………………</w:t>
      </w:r>
    </w:p>
    <w:p w14:paraId="28C63F91" w14:textId="77777777" w:rsidR="00A72CF6" w:rsidRDefault="00A72CF6" w:rsidP="00A72CF6">
      <w:r w:rsidRPr="004A4FE2">
        <w:t xml:space="preserve">                            ZAMAWIAJĄCY</w:t>
      </w:r>
      <w:r>
        <w:t xml:space="preserve">                                                                                  WYKONAWCA</w:t>
      </w:r>
    </w:p>
    <w:p w14:paraId="588159B1" w14:textId="77777777" w:rsidR="009D4851" w:rsidRDefault="00F20E7E"/>
    <w:sectPr w:rsidR="009D4851" w:rsidSect="000D33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7CAF1" w14:textId="77777777" w:rsidR="00F72216" w:rsidRDefault="00F72216" w:rsidP="004A4FE2">
      <w:r>
        <w:separator/>
      </w:r>
    </w:p>
  </w:endnote>
  <w:endnote w:type="continuationSeparator" w:id="0">
    <w:p w14:paraId="3B90EF28" w14:textId="77777777" w:rsidR="00F72216" w:rsidRDefault="00F72216" w:rsidP="004A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Roman, 'Times New Roman'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C9561" w14:textId="77777777" w:rsidR="003F347C" w:rsidRPr="003F347C" w:rsidRDefault="003F347C" w:rsidP="003F347C">
    <w:pPr>
      <w:tabs>
        <w:tab w:val="center" w:pos="4536"/>
        <w:tab w:val="right" w:pos="9072"/>
      </w:tabs>
      <w:suppressAutoHyphens/>
      <w:ind w:left="284"/>
      <w:rPr>
        <w:rFonts w:ascii="Times New Roman" w:eastAsia="Times New Roman" w:hAnsi="Times New Roman" w:cs="Times New Roman"/>
        <w:sz w:val="24"/>
        <w:szCs w:val="24"/>
        <w:lang w:eastAsia="ar-SA"/>
      </w:rPr>
    </w:pPr>
    <w:r>
      <w:rPr>
        <w:rFonts w:eastAsia="Times New Roman" w:cs="Times New Roman"/>
        <w:noProof/>
        <w:sz w:val="24"/>
        <w:szCs w:val="24"/>
      </w:rPr>
      <w:drawing>
        <wp:inline distT="0" distB="0" distL="0" distR="0" wp14:anchorId="074145D2" wp14:editId="6E203246">
          <wp:extent cx="5756910" cy="739140"/>
          <wp:effectExtent l="0" t="0" r="0" b="3810"/>
          <wp:docPr id="4" name="Obraz 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B747F" w14:textId="77777777" w:rsidR="00AF29C7" w:rsidRDefault="00AF29C7" w:rsidP="00AF29C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EEF55" w14:textId="77777777" w:rsidR="00F72216" w:rsidRDefault="00F72216" w:rsidP="004A4FE2">
      <w:r>
        <w:separator/>
      </w:r>
    </w:p>
  </w:footnote>
  <w:footnote w:type="continuationSeparator" w:id="0">
    <w:p w14:paraId="4AB2B735" w14:textId="77777777" w:rsidR="00F72216" w:rsidRDefault="00F72216" w:rsidP="004A4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0A77E" w14:textId="3A330E0A" w:rsidR="004A4FE2" w:rsidRPr="004A4FE2" w:rsidRDefault="004A4FE2" w:rsidP="004A4FE2">
    <w:pPr>
      <w:pStyle w:val="Nagwek"/>
      <w:jc w:val="right"/>
      <w:rPr>
        <w:b/>
      </w:rPr>
    </w:pPr>
    <w:r w:rsidRPr="004A4FE2">
      <w:rPr>
        <w:b/>
      </w:rPr>
      <w:t>Załącznik nr 4 do SIWZ - WZÓR UMOWY</w:t>
    </w:r>
    <w:r w:rsidR="00D535DE">
      <w:rPr>
        <w:b/>
      </w:rPr>
      <w:t xml:space="preserve"> (4.10.2019)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hybridMultilevel"/>
    <w:tmpl w:val="721DA31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A"/>
    <w:multiLevelType w:val="hybridMultilevel"/>
    <w:tmpl w:val="0B03E0C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7C25535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B607E"/>
    <w:multiLevelType w:val="multilevel"/>
    <w:tmpl w:val="7EFE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919FE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C36A9"/>
    <w:multiLevelType w:val="hybridMultilevel"/>
    <w:tmpl w:val="076AEE4A"/>
    <w:lvl w:ilvl="0" w:tplc="1A4047D4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2507F"/>
    <w:multiLevelType w:val="hybridMultilevel"/>
    <w:tmpl w:val="26362AFE"/>
    <w:lvl w:ilvl="0" w:tplc="E1CA9122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8580F"/>
    <w:multiLevelType w:val="hybridMultilevel"/>
    <w:tmpl w:val="F18C3072"/>
    <w:lvl w:ilvl="0" w:tplc="01662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4132F"/>
    <w:multiLevelType w:val="multilevel"/>
    <w:tmpl w:val="DCAA2350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0" w:firstLine="0"/>
      </w:pPr>
    </w:lvl>
    <w:lvl w:ilvl="2">
      <w:start w:val="1"/>
      <w:numFmt w:val="decimal"/>
      <w:lvlText w:val="%3)"/>
      <w:lvlJc w:val="left"/>
      <w:pPr>
        <w:ind w:left="0" w:firstLine="0"/>
      </w:pPr>
    </w:lvl>
    <w:lvl w:ilvl="3">
      <w:start w:val="1"/>
      <w:numFmt w:val="decimal"/>
      <w:lvlText w:val="%4)"/>
      <w:lvlJc w:val="left"/>
      <w:pPr>
        <w:ind w:left="0" w:firstLine="0"/>
      </w:pPr>
    </w:lvl>
    <w:lvl w:ilvl="4">
      <w:start w:val="1"/>
      <w:numFmt w:val="decimal"/>
      <w:lvlText w:val="%5)"/>
      <w:lvlJc w:val="left"/>
      <w:pPr>
        <w:ind w:left="0" w:firstLine="0"/>
      </w:pPr>
    </w:lvl>
    <w:lvl w:ilvl="5">
      <w:start w:val="1"/>
      <w:numFmt w:val="decimal"/>
      <w:lvlText w:val="%6)"/>
      <w:lvlJc w:val="left"/>
      <w:pPr>
        <w:ind w:left="0" w:firstLine="0"/>
      </w:pPr>
    </w:lvl>
    <w:lvl w:ilvl="6">
      <w:start w:val="1"/>
      <w:numFmt w:val="decimal"/>
      <w:lvlText w:val="%7)"/>
      <w:lvlJc w:val="left"/>
      <w:pPr>
        <w:ind w:left="0" w:firstLine="0"/>
      </w:pPr>
    </w:lvl>
    <w:lvl w:ilvl="7">
      <w:start w:val="1"/>
      <w:numFmt w:val="decimal"/>
      <w:lvlText w:val="%8)"/>
      <w:lvlJc w:val="left"/>
      <w:pPr>
        <w:ind w:left="0" w:firstLine="0"/>
      </w:pPr>
    </w:lvl>
    <w:lvl w:ilvl="8">
      <w:start w:val="1"/>
      <w:numFmt w:val="decimal"/>
      <w:lvlText w:val="%9)"/>
      <w:lvlJc w:val="left"/>
      <w:pPr>
        <w:ind w:left="0" w:firstLine="0"/>
      </w:pPr>
    </w:lvl>
  </w:abstractNum>
  <w:abstractNum w:abstractNumId="9" w15:restartNumberingAfterBreak="0">
    <w:nsid w:val="322B5CB0"/>
    <w:multiLevelType w:val="hybridMultilevel"/>
    <w:tmpl w:val="3D3A34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B1EB6"/>
    <w:multiLevelType w:val="hybridMultilevel"/>
    <w:tmpl w:val="54F6C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A79BA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76785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06FD4"/>
    <w:multiLevelType w:val="multilevel"/>
    <w:tmpl w:val="DF6CCA6E"/>
    <w:lvl w:ilvl="0">
      <w:start w:val="1"/>
      <w:numFmt w:val="decimal"/>
      <w:lvlText w:val="%1."/>
      <w:lvlJc w:val="left"/>
      <w:pPr>
        <w:ind w:left="0" w:firstLine="0"/>
      </w:pPr>
      <w:rPr>
        <w:rFonts w:eastAsia="Times-Roman, 'Times New Roman'" w:cs="Times-Roman, 'Times New Roman'"/>
        <w:b w:val="0"/>
        <w:lang w:val="pl-PL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eastAsia="Times-Roman, 'Times New Roman'" w:cs="Times-Roman, 'Times New Roman'"/>
        <w:b w:val="0"/>
        <w:lang w:val="pl-PL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4" w15:restartNumberingAfterBreak="0">
    <w:nsid w:val="572C6EE4"/>
    <w:multiLevelType w:val="hybridMultilevel"/>
    <w:tmpl w:val="A2BEB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B7D78"/>
    <w:multiLevelType w:val="multilevel"/>
    <w:tmpl w:val="2382BF18"/>
    <w:lvl w:ilvl="0">
      <w:start w:val="1"/>
      <w:numFmt w:val="decimal"/>
      <w:lvlText w:val="%1)"/>
      <w:lvlJc w:val="left"/>
      <w:pPr>
        <w:ind w:left="0" w:firstLine="0"/>
      </w:pPr>
      <w:rPr>
        <w:rFonts w:ascii="Arial Narrow" w:hAnsi="Arial Narrow" w:hint="default"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6" w15:restartNumberingAfterBreak="0">
    <w:nsid w:val="62B222CC"/>
    <w:multiLevelType w:val="hybridMultilevel"/>
    <w:tmpl w:val="36D60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946DC"/>
    <w:multiLevelType w:val="hybridMultilevel"/>
    <w:tmpl w:val="65C833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C97A03"/>
    <w:multiLevelType w:val="multilevel"/>
    <w:tmpl w:val="9802F7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75B50020"/>
    <w:multiLevelType w:val="multilevel"/>
    <w:tmpl w:val="0690FBB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78151B4F"/>
    <w:multiLevelType w:val="hybridMultilevel"/>
    <w:tmpl w:val="F4203694"/>
    <w:lvl w:ilvl="0" w:tplc="1AD00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B0D60"/>
    <w:multiLevelType w:val="multilevel"/>
    <w:tmpl w:val="0532C48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82"/>
        </w:tabs>
        <w:ind w:left="4482" w:hanging="1080"/>
      </w:pPr>
      <w:rPr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976"/>
        </w:tabs>
        <w:ind w:left="5976" w:hanging="1440"/>
      </w:pPr>
      <w:rPr>
        <w:color w:val="000000"/>
        <w:sz w:val="24"/>
      </w:rPr>
    </w:lvl>
  </w:abstractNum>
  <w:abstractNum w:abstractNumId="22" w15:restartNumberingAfterBreak="0">
    <w:nsid w:val="79975A37"/>
    <w:multiLevelType w:val="hybridMultilevel"/>
    <w:tmpl w:val="26362AFE"/>
    <w:lvl w:ilvl="0" w:tplc="E1CA9122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14"/>
  </w:num>
  <w:num w:numId="6">
    <w:abstractNumId w:val="11"/>
  </w:num>
  <w:num w:numId="7">
    <w:abstractNumId w:val="4"/>
  </w:num>
  <w:num w:numId="8">
    <w:abstractNumId w:val="2"/>
  </w:num>
  <w:num w:numId="9">
    <w:abstractNumId w:val="20"/>
  </w:num>
  <w:num w:numId="10">
    <w:abstractNumId w:val="9"/>
  </w:num>
  <w:num w:numId="11">
    <w:abstractNumId w:val="13"/>
  </w:num>
  <w:num w:numId="12">
    <w:abstractNumId w:val="15"/>
  </w:num>
  <w:num w:numId="13">
    <w:abstractNumId w:val="18"/>
  </w:num>
  <w:num w:numId="14">
    <w:abstractNumId w:val="8"/>
  </w:num>
  <w:num w:numId="15">
    <w:abstractNumId w:val="5"/>
  </w:num>
  <w:num w:numId="16">
    <w:abstractNumId w:val="3"/>
  </w:num>
  <w:num w:numId="17">
    <w:abstractNumId w:val="21"/>
  </w:num>
  <w:num w:numId="18">
    <w:abstractNumId w:val="19"/>
  </w:num>
  <w:num w:numId="19">
    <w:abstractNumId w:val="12"/>
  </w:num>
  <w:num w:numId="20">
    <w:abstractNumId w:val="6"/>
  </w:num>
  <w:num w:numId="21">
    <w:abstractNumId w:val="22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CF6"/>
    <w:rsid w:val="00086F51"/>
    <w:rsid w:val="00310001"/>
    <w:rsid w:val="003F347C"/>
    <w:rsid w:val="00432ADF"/>
    <w:rsid w:val="004A4FE2"/>
    <w:rsid w:val="00686804"/>
    <w:rsid w:val="006C1C73"/>
    <w:rsid w:val="00776FE6"/>
    <w:rsid w:val="00791A6D"/>
    <w:rsid w:val="007D5FAC"/>
    <w:rsid w:val="009A2FE9"/>
    <w:rsid w:val="00A72CF6"/>
    <w:rsid w:val="00AF29C7"/>
    <w:rsid w:val="00D535DE"/>
    <w:rsid w:val="00E26CD1"/>
    <w:rsid w:val="00E37A7B"/>
    <w:rsid w:val="00F20E7E"/>
    <w:rsid w:val="00F4495A"/>
    <w:rsid w:val="00F72216"/>
    <w:rsid w:val="00F9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2A6E"/>
  <w15:docId w15:val="{ECDBDD58-7779-4FD5-A1FE-2EBDF720D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72CF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List Paragraph,L1,Akapit z listą5,Numerowanie,tabele"/>
    <w:basedOn w:val="Normalny"/>
    <w:link w:val="AkapitzlistZnak"/>
    <w:qFormat/>
    <w:rsid w:val="00A72CF6"/>
    <w:pPr>
      <w:ind w:left="720"/>
      <w:contextualSpacing/>
    </w:pPr>
  </w:style>
  <w:style w:type="paragraph" w:customStyle="1" w:styleId="Standard">
    <w:name w:val="Standard"/>
    <w:rsid w:val="00A72C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3"/>
      <w:sz w:val="20"/>
      <w:szCs w:val="24"/>
      <w:lang w:eastAsia="zh-CN" w:bidi="hi-IN"/>
    </w:rPr>
  </w:style>
  <w:style w:type="paragraph" w:styleId="NormalnyWeb">
    <w:name w:val="Normal (Web)"/>
    <w:basedOn w:val="Normalny"/>
    <w:rsid w:val="00A72CF6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Obiekt Znak,List Paragraph1 Znak,List Paragraph Znak,L1 Znak,Akapit z listą5 Znak,Numerowanie Znak,tabele Znak"/>
    <w:link w:val="Akapitzlist"/>
    <w:qFormat/>
    <w:rsid w:val="00A72CF6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A4F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4FE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4F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FE2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9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9C7"/>
    <w:rPr>
      <w:rFonts w:ascii="Tahoma" w:eastAsia="Calibri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E37A7B"/>
    <w:pPr>
      <w:jc w:val="center"/>
    </w:pPr>
    <w:rPr>
      <w:rFonts w:ascii="Times New Roman" w:eastAsia="Times New Roman" w:hAnsi="Times New Roman" w:cs="Times New Roman"/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37A7B"/>
    <w:rPr>
      <w:rFonts w:ascii="Times New Roman" w:eastAsia="Times New Roman" w:hAnsi="Times New Roman" w:cs="Times New Roman"/>
      <w:b/>
      <w:i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3D69B-B736-40AD-9F0C-9C792D9A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2098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Narkun</dc:creator>
  <cp:lastModifiedBy>Robert Narkun</cp:lastModifiedBy>
  <cp:revision>4</cp:revision>
  <dcterms:created xsi:type="dcterms:W3CDTF">2019-09-29T20:15:00Z</dcterms:created>
  <dcterms:modified xsi:type="dcterms:W3CDTF">2019-10-04T04:23:00Z</dcterms:modified>
</cp:coreProperties>
</file>