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063C" w14:textId="1954E74A" w:rsidR="00005B42" w:rsidRPr="00C512EA" w:rsidRDefault="00005B42" w:rsidP="00C512EA">
      <w:pPr>
        <w:pStyle w:val="Nagwek21"/>
        <w:spacing w:line="276" w:lineRule="auto"/>
        <w:ind w:left="0"/>
        <w:jc w:val="both"/>
        <w:rPr>
          <w:sz w:val="18"/>
          <w:szCs w:val="18"/>
          <w:lang w:val="pl-PL"/>
        </w:rPr>
      </w:pPr>
      <w:r w:rsidRPr="00C512EA">
        <w:rPr>
          <w:sz w:val="18"/>
          <w:szCs w:val="18"/>
          <w:lang w:val="pl-PL"/>
        </w:rPr>
        <w:t>ZAŁĄCZNIK 5 do SIWZ Szczegółowy opis przedmiotu zamówienia – formularz cenowy</w:t>
      </w:r>
      <w:r w:rsidR="00C512EA">
        <w:rPr>
          <w:sz w:val="18"/>
          <w:szCs w:val="18"/>
          <w:lang w:val="pl-PL"/>
        </w:rPr>
        <w:t xml:space="preserve"> (4.10.2019)</w:t>
      </w:r>
    </w:p>
    <w:p w14:paraId="02E62ABB" w14:textId="77777777" w:rsidR="00005B42" w:rsidRPr="00C512EA" w:rsidRDefault="00005B42" w:rsidP="00C512EA">
      <w:pPr>
        <w:pStyle w:val="Tekstpodstawowy"/>
        <w:spacing w:line="276" w:lineRule="auto"/>
        <w:jc w:val="both"/>
        <w:rPr>
          <w:b/>
          <w:sz w:val="18"/>
          <w:szCs w:val="18"/>
          <w:lang w:val="pl-PL"/>
        </w:rPr>
      </w:pPr>
    </w:p>
    <w:p w14:paraId="1F87AEF1" w14:textId="77777777" w:rsidR="00005B42" w:rsidRPr="00C512EA" w:rsidRDefault="00005B42" w:rsidP="00C512EA">
      <w:pPr>
        <w:spacing w:line="276" w:lineRule="auto"/>
        <w:rPr>
          <w:sz w:val="18"/>
          <w:szCs w:val="18"/>
          <w:lang w:val="pl-PL"/>
        </w:rPr>
      </w:pPr>
    </w:p>
    <w:p w14:paraId="334F0621" w14:textId="77777777" w:rsidR="00005B42" w:rsidRPr="00C512EA" w:rsidRDefault="00005B42" w:rsidP="00C512EA">
      <w:pPr>
        <w:spacing w:line="276" w:lineRule="auto"/>
        <w:rPr>
          <w:sz w:val="18"/>
          <w:szCs w:val="18"/>
          <w:lang w:val="pl-PL"/>
        </w:rPr>
      </w:pPr>
    </w:p>
    <w:p w14:paraId="4F2C54E6" w14:textId="61A2F72A" w:rsidR="00005B42" w:rsidRPr="00C512EA" w:rsidRDefault="00005B42" w:rsidP="00C512EA">
      <w:pPr>
        <w:spacing w:line="276" w:lineRule="auto"/>
        <w:rPr>
          <w:sz w:val="18"/>
          <w:szCs w:val="18"/>
          <w:lang w:val="pl-PL"/>
        </w:rPr>
      </w:pPr>
      <w:r w:rsidRPr="00C512EA">
        <w:rPr>
          <w:sz w:val="18"/>
          <w:szCs w:val="18"/>
          <w:lang w:val="pl-PL"/>
        </w:rPr>
        <w:t xml:space="preserve">. . . . . . . . . . . . . . . . . . . . . . . . . . . . . . . . . . . . . . .  </w:t>
      </w:r>
    </w:p>
    <w:p w14:paraId="2CFD45AF" w14:textId="77777777" w:rsidR="00005B42" w:rsidRPr="00C512EA" w:rsidRDefault="00005B42" w:rsidP="00C512EA">
      <w:pPr>
        <w:spacing w:line="276" w:lineRule="auto"/>
        <w:ind w:left="709"/>
        <w:rPr>
          <w:i/>
          <w:sz w:val="18"/>
          <w:szCs w:val="18"/>
          <w:lang w:val="pl-PL"/>
        </w:rPr>
      </w:pPr>
      <w:r w:rsidRPr="00C512EA">
        <w:rPr>
          <w:i/>
          <w:sz w:val="18"/>
          <w:szCs w:val="18"/>
          <w:lang w:val="pl-PL"/>
        </w:rPr>
        <w:t>(pieczęć firmowa Wykonawcy )</w:t>
      </w:r>
    </w:p>
    <w:p w14:paraId="0CE021E1" w14:textId="72C1E952" w:rsidR="00005B42" w:rsidRPr="00C512EA" w:rsidRDefault="00005B42" w:rsidP="00C512EA">
      <w:pPr>
        <w:tabs>
          <w:tab w:val="left" w:pos="851"/>
        </w:tabs>
        <w:spacing w:line="276" w:lineRule="auto"/>
        <w:rPr>
          <w:b/>
          <w:sz w:val="18"/>
          <w:szCs w:val="18"/>
          <w:lang w:val="pl-PL"/>
        </w:rPr>
      </w:pPr>
    </w:p>
    <w:p w14:paraId="39FF0712" w14:textId="77777777" w:rsidR="00005B42" w:rsidRPr="00C512EA" w:rsidRDefault="00005B42" w:rsidP="00335148">
      <w:pPr>
        <w:tabs>
          <w:tab w:val="left" w:pos="851"/>
        </w:tabs>
        <w:spacing w:line="276" w:lineRule="auto"/>
        <w:rPr>
          <w:b/>
          <w:sz w:val="18"/>
          <w:szCs w:val="18"/>
          <w:lang w:val="pl-PL"/>
        </w:rPr>
      </w:pPr>
    </w:p>
    <w:p w14:paraId="07BF0267" w14:textId="77777777" w:rsidR="00005B42" w:rsidRPr="00C512EA" w:rsidRDefault="00005B42" w:rsidP="00C512EA">
      <w:pPr>
        <w:tabs>
          <w:tab w:val="left" w:pos="851"/>
        </w:tabs>
        <w:spacing w:line="276" w:lineRule="auto"/>
        <w:jc w:val="center"/>
        <w:rPr>
          <w:b/>
          <w:sz w:val="18"/>
          <w:szCs w:val="18"/>
          <w:lang w:val="pl-PL"/>
        </w:rPr>
      </w:pPr>
      <w:r w:rsidRPr="00C512EA">
        <w:rPr>
          <w:b/>
          <w:sz w:val="18"/>
          <w:szCs w:val="18"/>
          <w:lang w:val="pl-PL"/>
        </w:rPr>
        <w:t xml:space="preserve">FORMULARZ  CENOWY </w:t>
      </w:r>
    </w:p>
    <w:p w14:paraId="45CBDA1F" w14:textId="3D37D000" w:rsidR="00005B42" w:rsidRPr="00C512EA" w:rsidRDefault="00005B42" w:rsidP="00C512EA">
      <w:pPr>
        <w:tabs>
          <w:tab w:val="left" w:pos="851"/>
        </w:tabs>
        <w:spacing w:line="276" w:lineRule="auto"/>
        <w:jc w:val="center"/>
        <w:rPr>
          <w:sz w:val="18"/>
          <w:szCs w:val="18"/>
          <w:lang w:val="pl-PL"/>
        </w:rPr>
      </w:pPr>
      <w:r w:rsidRPr="00C512EA">
        <w:rPr>
          <w:b/>
          <w:sz w:val="18"/>
          <w:szCs w:val="18"/>
          <w:u w:val="single"/>
          <w:lang w:val="pl-PL"/>
        </w:rPr>
        <w:t xml:space="preserve">CZĘŚĆ I - </w:t>
      </w:r>
      <w:proofErr w:type="spellStart"/>
      <w:r w:rsidRPr="00C512EA">
        <w:rPr>
          <w:b/>
          <w:bCs/>
          <w:sz w:val="18"/>
          <w:szCs w:val="18"/>
          <w:u w:val="single"/>
        </w:rPr>
        <w:t>dostawy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C512EA">
        <w:rPr>
          <w:b/>
          <w:bCs/>
          <w:sz w:val="18"/>
          <w:szCs w:val="18"/>
          <w:u w:val="single"/>
        </w:rPr>
        <w:t>pomocy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C512EA">
        <w:rPr>
          <w:b/>
          <w:bCs/>
          <w:sz w:val="18"/>
          <w:szCs w:val="18"/>
          <w:u w:val="single"/>
        </w:rPr>
        <w:t>dydaktycznych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do </w:t>
      </w:r>
      <w:proofErr w:type="spellStart"/>
      <w:r w:rsidRPr="00C512EA">
        <w:rPr>
          <w:b/>
          <w:bCs/>
          <w:sz w:val="18"/>
          <w:szCs w:val="18"/>
          <w:u w:val="single"/>
        </w:rPr>
        <w:t>szkolnych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C512EA">
        <w:rPr>
          <w:b/>
          <w:bCs/>
          <w:sz w:val="18"/>
          <w:szCs w:val="18"/>
          <w:u w:val="single"/>
        </w:rPr>
        <w:t>pracowni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C512EA">
        <w:rPr>
          <w:b/>
          <w:bCs/>
          <w:sz w:val="18"/>
          <w:szCs w:val="18"/>
          <w:u w:val="single"/>
        </w:rPr>
        <w:t>przedmiotowych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C512EA">
        <w:rPr>
          <w:b/>
          <w:bCs/>
          <w:sz w:val="18"/>
          <w:szCs w:val="18"/>
          <w:u w:val="single"/>
        </w:rPr>
        <w:t>matematyczna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; </w:t>
      </w:r>
      <w:proofErr w:type="spellStart"/>
      <w:r w:rsidRPr="00C512EA">
        <w:rPr>
          <w:b/>
          <w:bCs/>
          <w:sz w:val="18"/>
          <w:szCs w:val="18"/>
          <w:u w:val="single"/>
        </w:rPr>
        <w:t>przyrodnicza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; </w:t>
      </w:r>
      <w:proofErr w:type="spellStart"/>
      <w:r w:rsidRPr="00C512EA">
        <w:rPr>
          <w:b/>
          <w:bCs/>
          <w:sz w:val="18"/>
          <w:szCs w:val="18"/>
          <w:u w:val="single"/>
        </w:rPr>
        <w:t>informatyczna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; </w:t>
      </w:r>
      <w:proofErr w:type="spellStart"/>
      <w:r w:rsidRPr="00C512EA">
        <w:rPr>
          <w:b/>
          <w:bCs/>
          <w:sz w:val="18"/>
          <w:szCs w:val="18"/>
          <w:u w:val="single"/>
        </w:rPr>
        <w:t>języków</w:t>
      </w:r>
      <w:proofErr w:type="spellEnd"/>
      <w:r w:rsidRPr="00C512EA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C512EA">
        <w:rPr>
          <w:b/>
          <w:bCs/>
          <w:sz w:val="18"/>
          <w:szCs w:val="18"/>
          <w:u w:val="single"/>
        </w:rPr>
        <w:t>obcych</w:t>
      </w:r>
      <w:proofErr w:type="spellEnd"/>
      <w:r w:rsidRPr="00C512EA">
        <w:rPr>
          <w:b/>
          <w:bCs/>
          <w:sz w:val="18"/>
          <w:szCs w:val="18"/>
          <w:u w:val="single"/>
        </w:rPr>
        <w:t>),</w:t>
      </w:r>
    </w:p>
    <w:p w14:paraId="387BB3A6" w14:textId="48D1CF8A" w:rsidR="00005B42" w:rsidRPr="00C512EA" w:rsidRDefault="00005B42" w:rsidP="00C512EA">
      <w:pPr>
        <w:keepNext/>
        <w:keepLines/>
        <w:spacing w:line="276" w:lineRule="auto"/>
        <w:jc w:val="both"/>
        <w:rPr>
          <w:b/>
          <w:sz w:val="18"/>
          <w:szCs w:val="18"/>
          <w:u w:val="single"/>
          <w:lang w:val="pl-PL"/>
        </w:rPr>
      </w:pPr>
      <w:r w:rsidRPr="00C512EA">
        <w:rPr>
          <w:sz w:val="18"/>
          <w:szCs w:val="18"/>
          <w:lang w:val="pl-PL"/>
        </w:rPr>
        <w:t xml:space="preserve">Niniejsza specyfikacja przetargowa jest integralną częścią oferty składanej w postępowaniu </w:t>
      </w:r>
      <w:proofErr w:type="spellStart"/>
      <w:r w:rsidRPr="00C512EA">
        <w:rPr>
          <w:sz w:val="18"/>
          <w:szCs w:val="18"/>
        </w:rPr>
        <w:t>dla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części</w:t>
      </w:r>
      <w:proofErr w:type="spellEnd"/>
      <w:r w:rsidRPr="00C512EA">
        <w:rPr>
          <w:sz w:val="18"/>
          <w:szCs w:val="18"/>
        </w:rPr>
        <w:t xml:space="preserve"> I -  </w:t>
      </w:r>
      <w:proofErr w:type="spellStart"/>
      <w:r w:rsidRPr="00C512EA">
        <w:rPr>
          <w:bCs/>
          <w:sz w:val="18"/>
          <w:szCs w:val="18"/>
        </w:rPr>
        <w:t>dostawy</w:t>
      </w:r>
      <w:proofErr w:type="spellEnd"/>
      <w:r w:rsidRPr="00C512EA">
        <w:rPr>
          <w:bCs/>
          <w:sz w:val="18"/>
          <w:szCs w:val="18"/>
        </w:rPr>
        <w:t xml:space="preserve"> </w:t>
      </w:r>
      <w:proofErr w:type="spellStart"/>
      <w:r w:rsidRPr="00C512EA">
        <w:rPr>
          <w:bCs/>
          <w:sz w:val="18"/>
          <w:szCs w:val="18"/>
        </w:rPr>
        <w:t>pomocy</w:t>
      </w:r>
      <w:proofErr w:type="spellEnd"/>
      <w:r w:rsidRPr="00C512EA">
        <w:rPr>
          <w:bCs/>
          <w:sz w:val="18"/>
          <w:szCs w:val="18"/>
        </w:rPr>
        <w:t xml:space="preserve"> </w:t>
      </w:r>
      <w:proofErr w:type="spellStart"/>
      <w:r w:rsidRPr="00C512EA">
        <w:rPr>
          <w:bCs/>
          <w:sz w:val="18"/>
          <w:szCs w:val="18"/>
        </w:rPr>
        <w:t>dydaktycznych</w:t>
      </w:r>
      <w:proofErr w:type="spellEnd"/>
      <w:r w:rsidRPr="00C512EA">
        <w:rPr>
          <w:bCs/>
          <w:sz w:val="18"/>
          <w:szCs w:val="18"/>
        </w:rPr>
        <w:t xml:space="preserve"> do </w:t>
      </w:r>
      <w:proofErr w:type="spellStart"/>
      <w:r w:rsidRPr="00C512EA">
        <w:rPr>
          <w:bCs/>
          <w:sz w:val="18"/>
          <w:szCs w:val="18"/>
        </w:rPr>
        <w:t>szkolnych</w:t>
      </w:r>
      <w:proofErr w:type="spellEnd"/>
      <w:r w:rsidRPr="00C512EA">
        <w:rPr>
          <w:bCs/>
          <w:sz w:val="18"/>
          <w:szCs w:val="18"/>
        </w:rPr>
        <w:t xml:space="preserve"> </w:t>
      </w:r>
      <w:proofErr w:type="spellStart"/>
      <w:r w:rsidRPr="00C512EA">
        <w:rPr>
          <w:bCs/>
          <w:sz w:val="18"/>
          <w:szCs w:val="18"/>
        </w:rPr>
        <w:t>pracowni</w:t>
      </w:r>
      <w:proofErr w:type="spellEnd"/>
      <w:r w:rsidRPr="00C512EA">
        <w:rPr>
          <w:bCs/>
          <w:sz w:val="18"/>
          <w:szCs w:val="18"/>
        </w:rPr>
        <w:t xml:space="preserve"> </w:t>
      </w:r>
      <w:proofErr w:type="spellStart"/>
      <w:r w:rsidRPr="00C512EA">
        <w:rPr>
          <w:bCs/>
          <w:sz w:val="18"/>
          <w:szCs w:val="18"/>
        </w:rPr>
        <w:t>przedmiotowych</w:t>
      </w:r>
      <w:proofErr w:type="spellEnd"/>
      <w:r w:rsidRPr="00C512EA">
        <w:rPr>
          <w:bCs/>
          <w:sz w:val="18"/>
          <w:szCs w:val="18"/>
        </w:rPr>
        <w:t xml:space="preserve"> (</w:t>
      </w:r>
      <w:proofErr w:type="spellStart"/>
      <w:r w:rsidRPr="00C512EA">
        <w:rPr>
          <w:bCs/>
          <w:sz w:val="18"/>
          <w:szCs w:val="18"/>
        </w:rPr>
        <w:t>matematyczna</w:t>
      </w:r>
      <w:proofErr w:type="spellEnd"/>
      <w:r w:rsidRPr="00C512EA">
        <w:rPr>
          <w:bCs/>
          <w:sz w:val="18"/>
          <w:szCs w:val="18"/>
        </w:rPr>
        <w:t xml:space="preserve">; </w:t>
      </w:r>
      <w:proofErr w:type="spellStart"/>
      <w:r w:rsidRPr="00C512EA">
        <w:rPr>
          <w:bCs/>
          <w:sz w:val="18"/>
          <w:szCs w:val="18"/>
        </w:rPr>
        <w:t>przyrodnicza</w:t>
      </w:r>
      <w:proofErr w:type="spellEnd"/>
      <w:r w:rsidRPr="00C512EA">
        <w:rPr>
          <w:bCs/>
          <w:sz w:val="18"/>
          <w:szCs w:val="18"/>
        </w:rPr>
        <w:t xml:space="preserve">; </w:t>
      </w:r>
      <w:proofErr w:type="spellStart"/>
      <w:r w:rsidRPr="00C512EA">
        <w:rPr>
          <w:bCs/>
          <w:sz w:val="18"/>
          <w:szCs w:val="18"/>
        </w:rPr>
        <w:t>informatyczna</w:t>
      </w:r>
      <w:proofErr w:type="spellEnd"/>
      <w:r w:rsidRPr="00C512EA">
        <w:rPr>
          <w:bCs/>
          <w:sz w:val="18"/>
          <w:szCs w:val="18"/>
        </w:rPr>
        <w:t xml:space="preserve">; </w:t>
      </w:r>
      <w:proofErr w:type="spellStart"/>
      <w:r w:rsidRPr="00C512EA">
        <w:rPr>
          <w:bCs/>
          <w:sz w:val="18"/>
          <w:szCs w:val="18"/>
        </w:rPr>
        <w:t>języków</w:t>
      </w:r>
      <w:proofErr w:type="spellEnd"/>
      <w:r w:rsidRPr="00C512EA">
        <w:rPr>
          <w:bCs/>
          <w:sz w:val="18"/>
          <w:szCs w:val="18"/>
        </w:rPr>
        <w:t xml:space="preserve"> </w:t>
      </w:r>
      <w:proofErr w:type="spellStart"/>
      <w:r w:rsidRPr="00C512EA">
        <w:rPr>
          <w:bCs/>
          <w:sz w:val="18"/>
          <w:szCs w:val="18"/>
        </w:rPr>
        <w:t>obcych</w:t>
      </w:r>
      <w:proofErr w:type="spellEnd"/>
      <w:r w:rsidRPr="00C512EA">
        <w:rPr>
          <w:bCs/>
          <w:sz w:val="18"/>
          <w:szCs w:val="18"/>
        </w:rPr>
        <w:t>)</w:t>
      </w:r>
      <w:r w:rsidRPr="00C512EA">
        <w:rPr>
          <w:sz w:val="18"/>
          <w:szCs w:val="18"/>
          <w:lang w:val="pl-PL"/>
        </w:rPr>
        <w:t xml:space="preserve">, w ramach zamówienia na zadanie </w:t>
      </w:r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Dostawa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wyposażenia</w:t>
      </w:r>
      <w:proofErr w:type="spellEnd"/>
      <w:r w:rsidRPr="00C512EA">
        <w:rPr>
          <w:sz w:val="18"/>
          <w:szCs w:val="18"/>
        </w:rPr>
        <w:t xml:space="preserve"> w </w:t>
      </w:r>
      <w:proofErr w:type="spellStart"/>
      <w:r w:rsidRPr="00C512EA">
        <w:rPr>
          <w:sz w:val="18"/>
          <w:szCs w:val="18"/>
        </w:rPr>
        <w:t>ramach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projektu</w:t>
      </w:r>
      <w:proofErr w:type="spellEnd"/>
      <w:r w:rsidRPr="00C512EA">
        <w:rPr>
          <w:sz w:val="18"/>
          <w:szCs w:val="18"/>
        </w:rPr>
        <w:t xml:space="preserve"> „</w:t>
      </w:r>
      <w:proofErr w:type="spellStart"/>
      <w:r w:rsidRPr="00C512EA">
        <w:rPr>
          <w:sz w:val="18"/>
          <w:szCs w:val="18"/>
        </w:rPr>
        <w:t>Szkoła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ćwiczeń</w:t>
      </w:r>
      <w:proofErr w:type="spellEnd"/>
      <w:r w:rsidRPr="00C512EA">
        <w:rPr>
          <w:sz w:val="18"/>
          <w:szCs w:val="18"/>
        </w:rPr>
        <w:t xml:space="preserve"> w SP 18 w </w:t>
      </w:r>
      <w:proofErr w:type="spellStart"/>
      <w:r w:rsidRPr="00C512EA">
        <w:rPr>
          <w:sz w:val="18"/>
          <w:szCs w:val="18"/>
        </w:rPr>
        <w:t>Zielonej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Górze</w:t>
      </w:r>
      <w:proofErr w:type="spellEnd"/>
      <w:r w:rsidRPr="00C512EA">
        <w:rPr>
          <w:sz w:val="18"/>
          <w:szCs w:val="18"/>
        </w:rPr>
        <w:t xml:space="preserve"> w </w:t>
      </w:r>
      <w:proofErr w:type="spellStart"/>
      <w:r w:rsidRPr="00C512EA">
        <w:rPr>
          <w:sz w:val="18"/>
          <w:szCs w:val="18"/>
        </w:rPr>
        <w:t>województwie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lubuskim</w:t>
      </w:r>
      <w:proofErr w:type="spellEnd"/>
      <w:r w:rsidRPr="00C512EA">
        <w:rPr>
          <w:sz w:val="18"/>
          <w:szCs w:val="18"/>
        </w:rPr>
        <w:t xml:space="preserve">” z </w:t>
      </w:r>
      <w:proofErr w:type="spellStart"/>
      <w:r w:rsidRPr="00C512EA">
        <w:rPr>
          <w:sz w:val="18"/>
          <w:szCs w:val="18"/>
        </w:rPr>
        <w:t>podziałem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na</w:t>
      </w:r>
      <w:proofErr w:type="spellEnd"/>
      <w:r w:rsidRPr="00C512EA">
        <w:rPr>
          <w:sz w:val="18"/>
          <w:szCs w:val="18"/>
        </w:rPr>
        <w:t xml:space="preserve"> </w:t>
      </w:r>
      <w:proofErr w:type="spellStart"/>
      <w:r w:rsidRPr="00C512EA">
        <w:rPr>
          <w:sz w:val="18"/>
          <w:szCs w:val="18"/>
        </w:rPr>
        <w:t>części</w:t>
      </w:r>
      <w:proofErr w:type="spellEnd"/>
      <w:r w:rsidRPr="00C512EA">
        <w:rPr>
          <w:b/>
          <w:sz w:val="18"/>
          <w:szCs w:val="18"/>
          <w:u w:val="single"/>
          <w:lang w:val="pl-PL"/>
        </w:rPr>
        <w:t>.</w:t>
      </w:r>
    </w:p>
    <w:p w14:paraId="7CA7BFB7" w14:textId="77777777" w:rsidR="00005B42" w:rsidRPr="00C512EA" w:rsidRDefault="00005B42" w:rsidP="00C512EA">
      <w:pPr>
        <w:tabs>
          <w:tab w:val="left" w:pos="851"/>
        </w:tabs>
        <w:spacing w:line="276" w:lineRule="auto"/>
        <w:ind w:right="-40"/>
        <w:jc w:val="both"/>
        <w:rPr>
          <w:sz w:val="18"/>
          <w:szCs w:val="18"/>
          <w:lang w:val="pl-PL"/>
        </w:rPr>
      </w:pPr>
      <w:r w:rsidRPr="00C512EA">
        <w:rPr>
          <w:sz w:val="18"/>
          <w:szCs w:val="18"/>
          <w:lang w:val="pl-PL"/>
        </w:rPr>
        <w:t>Wypełniony załącznik wymaga parafowania każdej strony oraz złożenia podpisu na ostatniej stronie przez osobę/y uprawnioną/e do Wykonawca oświadcza, że w specyfikacji ujął wszelkie koszty wykonania kompletnej zamówienia zgodnie z jego zakresem określonym w przedmiotowej dokumentacji przetargowej.</w:t>
      </w:r>
    </w:p>
    <w:p w14:paraId="4A72DC92" w14:textId="77777777" w:rsidR="00005B42" w:rsidRPr="00C512EA" w:rsidRDefault="00005B42" w:rsidP="00C512EA">
      <w:pPr>
        <w:tabs>
          <w:tab w:val="left" w:pos="851"/>
        </w:tabs>
        <w:spacing w:line="276" w:lineRule="auto"/>
        <w:ind w:right="-40"/>
        <w:jc w:val="both"/>
        <w:rPr>
          <w:sz w:val="18"/>
          <w:szCs w:val="18"/>
          <w:lang w:val="pl-PL"/>
        </w:rPr>
      </w:pPr>
      <w:r w:rsidRPr="00C512EA">
        <w:rPr>
          <w:sz w:val="18"/>
          <w:szCs w:val="18"/>
          <w:lang w:val="pl-PL"/>
        </w:rPr>
        <w:t>Wszelkie niejasności należy wyjaśnić z uprawnionym przedstawicielem Zamawiającego przed złożeniem oferty. Dochodzenie jakichkolwiek roszczeń w terminie późniejszym jest wykluczone.</w:t>
      </w:r>
    </w:p>
    <w:p w14:paraId="3384A814" w14:textId="77777777" w:rsidR="00005B42" w:rsidRPr="00C512EA" w:rsidRDefault="00005B42" w:rsidP="00C512EA">
      <w:pPr>
        <w:tabs>
          <w:tab w:val="left" w:pos="851"/>
        </w:tabs>
        <w:spacing w:line="276" w:lineRule="auto"/>
        <w:ind w:right="-40"/>
        <w:jc w:val="both"/>
        <w:rPr>
          <w:sz w:val="18"/>
          <w:szCs w:val="18"/>
          <w:lang w:val="pl-PL"/>
        </w:rPr>
      </w:pPr>
      <w:r w:rsidRPr="00C512EA">
        <w:rPr>
          <w:sz w:val="18"/>
          <w:szCs w:val="18"/>
          <w:lang w:val="pl-PL"/>
        </w:rPr>
        <w:t xml:space="preserve">W załączonej tabeli należy wypełnić wszystkie pola w kolumnach „cena” i „wartość”, podając kwoty netto i brutto w polskich złotych, oraz wszystkie pola w kolumnie „VAT”, podając stawkę podatku właściwą dla danego </w:t>
      </w:r>
      <w:r w:rsidRPr="00C512EA">
        <w:rPr>
          <w:bCs/>
          <w:iCs/>
          <w:color w:val="000000"/>
          <w:sz w:val="18"/>
          <w:szCs w:val="18"/>
          <w:lang w:val="pl-PL"/>
        </w:rPr>
        <w:t>produktu</w:t>
      </w:r>
      <w:r w:rsidRPr="00C512EA">
        <w:rPr>
          <w:sz w:val="18"/>
          <w:szCs w:val="18"/>
          <w:lang w:val="pl-PL"/>
        </w:rPr>
        <w:t>.</w:t>
      </w:r>
    </w:p>
    <w:p w14:paraId="03754ECA" w14:textId="77777777" w:rsidR="00005B42" w:rsidRPr="00C512EA" w:rsidRDefault="00005B42" w:rsidP="00C512EA">
      <w:pPr>
        <w:tabs>
          <w:tab w:val="left" w:pos="851"/>
        </w:tabs>
        <w:spacing w:line="276" w:lineRule="auto"/>
        <w:ind w:right="-40"/>
        <w:jc w:val="both"/>
        <w:rPr>
          <w:sz w:val="18"/>
          <w:szCs w:val="1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6"/>
        <w:gridCol w:w="1701"/>
        <w:gridCol w:w="3544"/>
        <w:gridCol w:w="992"/>
        <w:gridCol w:w="1559"/>
        <w:gridCol w:w="709"/>
        <w:gridCol w:w="1276"/>
        <w:gridCol w:w="1275"/>
        <w:gridCol w:w="1418"/>
      </w:tblGrid>
      <w:tr w:rsidR="00005B42" w:rsidRPr="00C512EA" w14:paraId="14E749D5" w14:textId="77777777" w:rsidTr="00005B42">
        <w:trPr>
          <w:trHeight w:val="276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65C493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lp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5D72A049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nazwa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pracowni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szkolnej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7BFA19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nazwa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pomocy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dydaktycznych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3641E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szczegółowy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opis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produktu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8C582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jednostka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1E79F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cena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jednostkowa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NETTO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złotych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A534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9A5E8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cena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jednostkowa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BRUTTO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złotych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294BA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łączna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liczba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jednostek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48A4C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WARTOŚĆ BRUTTO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złotych</w:t>
            </w:r>
            <w:proofErr w:type="spellEnd"/>
          </w:p>
        </w:tc>
      </w:tr>
      <w:tr w:rsidR="00005B42" w:rsidRPr="00C512EA" w14:paraId="0CDCD22C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8081F7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AAAD8D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vAlign w:val="center"/>
          </w:tcPr>
          <w:p w14:paraId="474E7392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tablica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kredowa</w:t>
            </w:r>
            <w:proofErr w:type="spellEnd"/>
          </w:p>
        </w:tc>
        <w:tc>
          <w:tcPr>
            <w:tcW w:w="3544" w:type="dxa"/>
            <w:vAlign w:val="center"/>
          </w:tcPr>
          <w:p w14:paraId="27B4875A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Tablica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kolumnowa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powierzchnia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kredowa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Rozmiar</w:t>
            </w:r>
            <w:proofErr w:type="spellEnd"/>
            <w:r w:rsidRPr="00C512EA">
              <w:rPr>
                <w:sz w:val="18"/>
                <w:szCs w:val="18"/>
              </w:rPr>
              <w:t xml:space="preserve"> 200x120.</w:t>
            </w:r>
          </w:p>
          <w:p w14:paraId="53B93CF8" w14:textId="77777777" w:rsidR="00005B42" w:rsidRPr="00C512EA" w:rsidRDefault="00005B42" w:rsidP="00C512EA">
            <w:pPr>
              <w:spacing w:line="276" w:lineRule="auto"/>
              <w:rPr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Konstrukcja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stabilna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bezpieczna</w:t>
            </w:r>
            <w:proofErr w:type="spellEnd"/>
            <w:r w:rsidRPr="00C512EA">
              <w:rPr>
                <w:sz w:val="18"/>
                <w:szCs w:val="18"/>
              </w:rPr>
              <w:t xml:space="preserve"> z system </w:t>
            </w:r>
            <w:proofErr w:type="spellStart"/>
            <w:r w:rsidRPr="00C512EA">
              <w:rPr>
                <w:sz w:val="18"/>
                <w:szCs w:val="18"/>
              </w:rPr>
              <w:t>umożliwiającym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przesuwanie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tablic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pionie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kolumny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wykonane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anodowanego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aluminium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nylonowe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rolki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łożyskach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kulkowych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ciężarki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zatrzymujące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sprężynie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gumową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nakładką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Standardowa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wysokość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kolumny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wynosi</w:t>
            </w:r>
            <w:proofErr w:type="spellEnd"/>
            <w:r w:rsidRPr="00C512EA">
              <w:rPr>
                <w:sz w:val="18"/>
                <w:szCs w:val="18"/>
              </w:rPr>
              <w:t xml:space="preserve"> 265 cm.</w:t>
            </w:r>
          </w:p>
        </w:tc>
        <w:tc>
          <w:tcPr>
            <w:tcW w:w="992" w:type="dxa"/>
            <w:vAlign w:val="center"/>
          </w:tcPr>
          <w:p w14:paraId="0464D58E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2B616BC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709" w:type="dxa"/>
            <w:vAlign w:val="center"/>
          </w:tcPr>
          <w:p w14:paraId="5371485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3BF0827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275" w:type="dxa"/>
            <w:vAlign w:val="center"/>
          </w:tcPr>
          <w:p w14:paraId="14CA527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0CB934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</w:t>
            </w:r>
          </w:p>
        </w:tc>
      </w:tr>
      <w:tr w:rsidR="00005B42" w:rsidRPr="00C512EA" w14:paraId="1E101835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E77A63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6" w:type="dxa"/>
            <w:vAlign w:val="center"/>
          </w:tcPr>
          <w:p w14:paraId="1F31849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7AC08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zestaw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b/>
                <w:sz w:val="18"/>
                <w:szCs w:val="18"/>
              </w:rPr>
              <w:t>nauki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ułamków</w:t>
            </w:r>
            <w:proofErr w:type="spellEnd"/>
          </w:p>
        </w:tc>
        <w:tc>
          <w:tcPr>
            <w:tcW w:w="3544" w:type="dxa"/>
            <w:vAlign w:val="center"/>
          </w:tcPr>
          <w:p w14:paraId="264F8454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Wykonany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elastycznego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tworzywa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pokrytego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od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spodu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całej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powierzchni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specjalną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powłoką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magnetyczną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lastRenderedPageBreak/>
              <w:t>idealnie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przywierające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tak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tablic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białych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jak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zielonych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blachy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Idealnie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siebie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pasują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różniąc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się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jedynie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kolorami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Dodatkowo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każdy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ułamków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 xml:space="preserve"> jest </w:t>
            </w:r>
            <w:proofErr w:type="spellStart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opisany</w:t>
            </w:r>
            <w:proofErr w:type="spellEnd"/>
            <w:r w:rsidRPr="00C512EA">
              <w:rPr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14:paraId="539440B0" w14:textId="77777777" w:rsidR="00005B42" w:rsidRPr="00C512EA" w:rsidRDefault="00005B42" w:rsidP="00C512EA">
            <w:pPr>
              <w:spacing w:line="276" w:lineRule="auto"/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Skład</w:t>
            </w:r>
            <w:proofErr w:type="spellEnd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zestawu</w:t>
            </w:r>
            <w:proofErr w:type="spellEnd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 xml:space="preserve"> – 1 </w:t>
            </w:r>
            <w:proofErr w:type="spellStart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koło</w:t>
            </w:r>
            <w:proofErr w:type="spellEnd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oraz</w:t>
            </w:r>
            <w:proofErr w:type="spellEnd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 xml:space="preserve"> 50 </w:t>
            </w:r>
            <w:proofErr w:type="spellStart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ułamków</w:t>
            </w:r>
            <w:proofErr w:type="spellEnd"/>
            <w:r w:rsidRPr="00C512EA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:</w:t>
            </w:r>
          </w:p>
          <w:p w14:paraId="79828649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1/2 – 2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1F66A35F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1/3 – 3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3F9628F0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1/4 – 4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7EAD4637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1/5 – 5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586BB3AD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1/6 – 6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36D8CBE4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1/8 – 8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3612ADB7" w14:textId="77777777" w:rsidR="00005B42" w:rsidRPr="00C512EA" w:rsidRDefault="00005B42" w:rsidP="00C512EA">
            <w:pPr>
              <w:spacing w:line="276" w:lineRule="auto"/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1/10 – 10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059F0EB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1/12 – 12 </w:t>
            </w:r>
            <w:proofErr w:type="spellStart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C512EA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33B2C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559" w:type="dxa"/>
            <w:vAlign w:val="center"/>
          </w:tcPr>
          <w:p w14:paraId="1101DA8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95B3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409C1AB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3FBA26B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B14F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5C84EAAD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A7D5FE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6" w:type="dxa"/>
            <w:vAlign w:val="center"/>
          </w:tcPr>
          <w:p w14:paraId="66D3FE2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ACA1A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magnetyczne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przyrządy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tablicowe</w:t>
            </w:r>
            <w:proofErr w:type="spellEnd"/>
          </w:p>
        </w:tc>
        <w:tc>
          <w:tcPr>
            <w:tcW w:w="3544" w:type="dxa"/>
            <w:vAlign w:val="center"/>
          </w:tcPr>
          <w:p w14:paraId="17B84BC5" w14:textId="77777777" w:rsidR="00005B42" w:rsidRPr="00C512EA" w:rsidRDefault="00005B42" w:rsidP="00C512EA">
            <w:pPr>
              <w:spacing w:line="276" w:lineRule="auto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Przybory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matematyczne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magnetyczne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br/>
              <w:t xml:space="preserve">z </w:t>
            </w: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uchwytami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z </w:t>
            </w: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białego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lekkiego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PCV.</w:t>
            </w:r>
          </w:p>
          <w:p w14:paraId="143F9604" w14:textId="77777777" w:rsidR="00005B42" w:rsidRPr="00C512EA" w:rsidRDefault="00005B42" w:rsidP="00C512E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Skład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kompletu</w:t>
            </w:r>
            <w:proofErr w:type="spellEnd"/>
            <w:r w:rsidRPr="00C512E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cyrkiel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magnesami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+ </w:t>
            </w:r>
          </w:p>
          <w:p w14:paraId="666ADBF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kątomierz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+ 2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trójkąty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(45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60) +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liniał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1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460C7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komplet</w:t>
            </w:r>
            <w:proofErr w:type="spellEnd"/>
          </w:p>
        </w:tc>
        <w:tc>
          <w:tcPr>
            <w:tcW w:w="1559" w:type="dxa"/>
            <w:vAlign w:val="center"/>
          </w:tcPr>
          <w:p w14:paraId="6D817CE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2404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3A88B5D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29B4CEF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5067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499159D6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22BCF9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6" w:type="dxa"/>
            <w:vAlign w:val="center"/>
          </w:tcPr>
          <w:p w14:paraId="15C74DB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D1D28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plansze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dydaktyczne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t>(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= 25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</w:tc>
        <w:tc>
          <w:tcPr>
            <w:tcW w:w="3544" w:type="dxa"/>
            <w:vAlign w:val="center"/>
          </w:tcPr>
          <w:p w14:paraId="1E543970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25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plansz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dydakt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. 50cm x 70cm.</w:t>
            </w:r>
          </w:p>
          <w:p w14:paraId="202C301E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Oprawa</w:t>
            </w:r>
            <w:proofErr w:type="spellEnd"/>
            <w:r w:rsidRPr="00C512EA">
              <w:rPr>
                <w:sz w:val="18"/>
                <w:szCs w:val="18"/>
              </w:rPr>
              <w:t xml:space="preserve">: 2 </w:t>
            </w:r>
            <w:proofErr w:type="spellStart"/>
            <w:r w:rsidRPr="00C512EA">
              <w:rPr>
                <w:sz w:val="18"/>
                <w:szCs w:val="18"/>
              </w:rPr>
              <w:t>cienkie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metalowe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listwy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górna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zawieszką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5A3EABBD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Druk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wielobarwny</w:t>
            </w:r>
            <w:proofErr w:type="spellEnd"/>
            <w:r w:rsidRPr="00C512EA">
              <w:rPr>
                <w:sz w:val="18"/>
                <w:szCs w:val="18"/>
              </w:rPr>
              <w:t xml:space="preserve"> – standard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wydawnictw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wielkoformatowych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314F5E62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</w:pPr>
            <w:proofErr w:type="spellStart"/>
            <w:r w:rsidRPr="00C512EA">
              <w:rPr>
                <w:sz w:val="18"/>
                <w:szCs w:val="18"/>
              </w:rPr>
              <w:t>Pokrycie</w:t>
            </w:r>
            <w:proofErr w:type="spellEnd"/>
            <w:r w:rsidRPr="00C512EA">
              <w:rPr>
                <w:sz w:val="18"/>
                <w:szCs w:val="18"/>
              </w:rPr>
              <w:t xml:space="preserve"> – folia </w:t>
            </w:r>
            <w:proofErr w:type="spellStart"/>
            <w:r w:rsidRPr="00C512EA">
              <w:rPr>
                <w:sz w:val="18"/>
                <w:szCs w:val="18"/>
              </w:rPr>
              <w:t>wzmacniająca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błysk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łatwa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utrzymania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czystości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opóźniająca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proces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płowienia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umożliwiająca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pisanie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flamastrami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wodno</w:t>
            </w:r>
            <w:proofErr w:type="spellEnd"/>
            <w:r w:rsidRPr="00C512EA">
              <w:rPr>
                <w:sz w:val="18"/>
                <w:szCs w:val="18"/>
              </w:rPr>
              <w:t>–</w:t>
            </w:r>
            <w:proofErr w:type="spellStart"/>
            <w:r w:rsidRPr="00C512EA">
              <w:rPr>
                <w:sz w:val="18"/>
                <w:szCs w:val="18"/>
              </w:rPr>
              <w:t>zmywalnymi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4CE49E95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Tematyka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plansz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:</w:t>
            </w:r>
          </w:p>
          <w:p w14:paraId="79A490D1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Suma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miar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kątów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wewn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trójkąta</w:t>
            </w:r>
            <w:proofErr w:type="spellEnd"/>
          </w:p>
          <w:p w14:paraId="3954A833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Suma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miar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kątów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wewn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wielokąta</w:t>
            </w:r>
            <w:proofErr w:type="spellEnd"/>
          </w:p>
          <w:p w14:paraId="7FC5732E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Kąty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okręgu</w:t>
            </w:r>
            <w:proofErr w:type="spellEnd"/>
          </w:p>
          <w:p w14:paraId="54E0B6ED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Twierdzenie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Pitagorasa</w:t>
            </w:r>
            <w:proofErr w:type="spellEnd"/>
          </w:p>
          <w:p w14:paraId="4BD68ED1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Okrąg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koło</w:t>
            </w:r>
            <w:proofErr w:type="spellEnd"/>
          </w:p>
          <w:p w14:paraId="0131D746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Wielokąty</w:t>
            </w:r>
            <w:proofErr w:type="spellEnd"/>
          </w:p>
          <w:p w14:paraId="701C48C1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Wysokości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trójkąta</w:t>
            </w:r>
            <w:proofErr w:type="spellEnd"/>
          </w:p>
          <w:p w14:paraId="08201A6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Wysokości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równoległoboku</w:t>
            </w:r>
            <w:proofErr w:type="spellEnd"/>
          </w:p>
          <w:p w14:paraId="52A11A29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Figury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przystające</w:t>
            </w:r>
            <w:proofErr w:type="spellEnd"/>
          </w:p>
          <w:p w14:paraId="09757AB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Zbiór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liczb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rzeczywistych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jego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podzbiory</w:t>
            </w:r>
            <w:proofErr w:type="spellEnd"/>
          </w:p>
          <w:p w14:paraId="7AF0FCC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Liczby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naturalne</w:t>
            </w:r>
            <w:proofErr w:type="spellEnd"/>
          </w:p>
          <w:p w14:paraId="0A1DDFF2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bezwzględna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liczby</w:t>
            </w:r>
            <w:proofErr w:type="spellEnd"/>
          </w:p>
          <w:p w14:paraId="3724FA6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Wzory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skróconego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mnożenia</w:t>
            </w:r>
            <w:proofErr w:type="spellEnd"/>
          </w:p>
          <w:p w14:paraId="20A6A001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Kolejność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wykonywania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działań</w:t>
            </w:r>
            <w:proofErr w:type="spellEnd"/>
          </w:p>
          <w:p w14:paraId="3354F96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Dziesiątkowy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układ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pozycyjny</w:t>
            </w:r>
            <w:proofErr w:type="spellEnd"/>
          </w:p>
          <w:p w14:paraId="5DF03F8D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Dziesiętny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system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liczenia</w:t>
            </w:r>
            <w:proofErr w:type="spellEnd"/>
          </w:p>
          <w:p w14:paraId="64C2F656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Jednostki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czasu</w:t>
            </w:r>
            <w:proofErr w:type="spellEnd"/>
          </w:p>
          <w:p w14:paraId="26713396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Jednostki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masy</w:t>
            </w:r>
            <w:proofErr w:type="spellEnd"/>
          </w:p>
          <w:p w14:paraId="5FD4BC02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Pole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równoległoboku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trójkąta</w:t>
            </w:r>
            <w:proofErr w:type="spellEnd"/>
          </w:p>
          <w:p w14:paraId="7F3D939B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Pole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rombu</w:t>
            </w:r>
            <w:proofErr w:type="spellEnd"/>
          </w:p>
          <w:p w14:paraId="78549D50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Pole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trapezu</w:t>
            </w:r>
            <w:proofErr w:type="spellEnd"/>
          </w:p>
          <w:p w14:paraId="6123F79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Graniastosłup</w:t>
            </w:r>
            <w:proofErr w:type="spellEnd"/>
          </w:p>
          <w:p w14:paraId="3BDDC9CC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Siatka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graniastosłupa</w:t>
            </w:r>
            <w:proofErr w:type="spellEnd"/>
          </w:p>
          <w:p w14:paraId="46937991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Ostrosłupy</w:t>
            </w:r>
            <w:proofErr w:type="spellEnd"/>
          </w:p>
          <w:p w14:paraId="22AB7D14" w14:textId="77777777" w:rsidR="00005B42" w:rsidRPr="00C512EA" w:rsidRDefault="00005B42" w:rsidP="00C512E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7" w:hanging="357"/>
              <w:rPr>
                <w:sz w:val="18"/>
                <w:szCs w:val="18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Siatka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EA3418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559" w:type="dxa"/>
            <w:vAlign w:val="center"/>
          </w:tcPr>
          <w:p w14:paraId="5EDD4FA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6098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78E8083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788FD1C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70FC7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6AB9A3D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83037F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6" w:type="dxa"/>
            <w:vAlign w:val="center"/>
          </w:tcPr>
          <w:p w14:paraId="1CDFD4A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EB16F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magnetyczne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figury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geometryczne</w:t>
            </w:r>
            <w:proofErr w:type="spellEnd"/>
          </w:p>
        </w:tc>
        <w:tc>
          <w:tcPr>
            <w:tcW w:w="3544" w:type="dxa"/>
            <w:vAlign w:val="center"/>
          </w:tcPr>
          <w:p w14:paraId="4D19DF31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</w:pPr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40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figur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piankowych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grubość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ok. 5 mm),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wielobarwnych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pokrytych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od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spodu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całej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powierzchni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specjalną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powłoką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magnetyczną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– 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przywierających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idealnie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tak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tablic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białych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jak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zielonych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wykonanych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blachy</w:t>
            </w:r>
            <w:proofErr w:type="spellEnd"/>
            <w:r w:rsidRPr="00C512EA">
              <w:rPr>
                <w:sz w:val="18"/>
                <w:szCs w:val="18"/>
                <w:shd w:val="clear" w:color="auto" w:fill="FFFFFF" w:themeFill="background1"/>
              </w:rPr>
              <w:t xml:space="preserve"> – w </w:t>
            </w:r>
            <w:proofErr w:type="spellStart"/>
            <w:r w:rsidRPr="00C512EA">
              <w:rPr>
                <w:sz w:val="18"/>
                <w:szCs w:val="18"/>
                <w:shd w:val="clear" w:color="auto" w:fill="FFFFFF" w:themeFill="background1"/>
              </w:rPr>
              <w:t>zestawie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:</w:t>
            </w:r>
          </w:p>
          <w:p w14:paraId="74943BE8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</w:pPr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kwadrat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 – 10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.</w:t>
            </w:r>
          </w:p>
          <w:p w14:paraId="75CB1CB4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</w:pPr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prostokąt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 – 10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.</w:t>
            </w:r>
          </w:p>
          <w:p w14:paraId="0C19151D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</w:pPr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trójkąt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 – 10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.</w:t>
            </w:r>
          </w:p>
          <w:p w14:paraId="394BA66B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</w:pPr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koło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 – 10 </w:t>
            </w:r>
            <w:proofErr w:type="spellStart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C2925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559" w:type="dxa"/>
            <w:vAlign w:val="center"/>
          </w:tcPr>
          <w:p w14:paraId="6D0334D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F62D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7C4EBAA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735C550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6501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A00292B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5048D0C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26" w:type="dxa"/>
            <w:vAlign w:val="center"/>
          </w:tcPr>
          <w:p w14:paraId="147D579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68078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taśmy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miernicze</w:t>
            </w:r>
            <w:proofErr w:type="spellEnd"/>
          </w:p>
        </w:tc>
        <w:tc>
          <w:tcPr>
            <w:tcW w:w="3544" w:type="dxa"/>
            <w:vAlign w:val="center"/>
          </w:tcPr>
          <w:p w14:paraId="53CB470C" w14:textId="77777777" w:rsidR="00005B42" w:rsidRPr="00C512EA" w:rsidRDefault="00005B42" w:rsidP="00C512EA">
            <w:pPr>
              <w:shd w:val="clear" w:color="auto" w:fill="FFFFFF"/>
              <w:spacing w:line="276" w:lineRule="auto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Zwijana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miara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dług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. 10 m) </w:t>
            </w:r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podziałką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co 2 mm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taśma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włókna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szklanego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z</w:t>
            </w:r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amknięta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obudowa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z ABS;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składana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korbka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16DD4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28F290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577D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2D73307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371762C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6524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2FDAB80D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13381E4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26" w:type="dxa"/>
            <w:vAlign w:val="center"/>
          </w:tcPr>
          <w:p w14:paraId="6AED6FF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D3418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termometry</w:t>
            </w:r>
            <w:proofErr w:type="spellEnd"/>
          </w:p>
        </w:tc>
        <w:tc>
          <w:tcPr>
            <w:tcW w:w="3544" w:type="dxa"/>
            <w:vAlign w:val="center"/>
          </w:tcPr>
          <w:p w14:paraId="73F43CC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Paskowy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– do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nauki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odczytu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temperatury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lastRenderedPageBreak/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skali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Fahrenheita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Celsiusa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–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taśmą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przesuwaną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pozwalającą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symulować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określoną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temperaturę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15 x 60 cm;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wykonany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wytrzymałego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PCV.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CAA1B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5A6CBE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99E7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 xml:space="preserve">..…. 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14:paraId="0F70CF3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……………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275" w:type="dxa"/>
            <w:vAlign w:val="center"/>
          </w:tcPr>
          <w:p w14:paraId="75CB1DB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0DFE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</w:t>
            </w:r>
          </w:p>
        </w:tc>
      </w:tr>
      <w:tr w:rsidR="00005B42" w:rsidRPr="00C512EA" w14:paraId="5E4AE667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4D38C5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26" w:type="dxa"/>
            <w:vAlign w:val="center"/>
          </w:tcPr>
          <w:p w14:paraId="72BC83C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77754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waga</w:t>
            </w:r>
            <w:proofErr w:type="spellEnd"/>
          </w:p>
        </w:tc>
        <w:tc>
          <w:tcPr>
            <w:tcW w:w="3544" w:type="dxa"/>
            <w:vAlign w:val="center"/>
          </w:tcPr>
          <w:p w14:paraId="3049A0DE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wytrzymałego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plastiku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posiadająca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:</w:t>
            </w:r>
          </w:p>
          <w:p w14:paraId="13AD25D7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komplet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odważników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masach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: 2x1g, 2x2g, 2x5g, 2x10g, 20g, 50g;</w:t>
            </w:r>
          </w:p>
          <w:p w14:paraId="74915DA1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wmontowany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zamykany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zatrzask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futerał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10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mosiężnych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odważników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będących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częścią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zestawu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;</w:t>
            </w:r>
          </w:p>
          <w:p w14:paraId="07C1CFFE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zdejmowane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miski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głębokości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ok. 5cm;</w:t>
            </w:r>
          </w:p>
          <w:p w14:paraId="31550955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suwak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zerowania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wagi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  <w:p w14:paraId="2653D55A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</w:pP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Maksymalne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obciążenie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: 2 kg</w:t>
            </w:r>
          </w:p>
          <w:p w14:paraId="792C9E81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Dokładność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: +/- 0.5g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9BFA3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39C9A4F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A358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7375474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753D301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A910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00646B1D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A75D8F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26" w:type="dxa"/>
            <w:vAlign w:val="center"/>
          </w:tcPr>
          <w:p w14:paraId="1611EDA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7CD41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zestaw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do </w:t>
            </w:r>
            <w:proofErr w:type="spellStart"/>
            <w:r w:rsidRPr="00C512EA">
              <w:rPr>
                <w:b/>
                <w:sz w:val="18"/>
                <w:szCs w:val="18"/>
              </w:rPr>
              <w:t>nauki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pojęć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związanych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z </w:t>
            </w:r>
            <w:proofErr w:type="spellStart"/>
            <w:r w:rsidRPr="00C512EA">
              <w:rPr>
                <w:b/>
                <w:sz w:val="18"/>
                <w:szCs w:val="18"/>
              </w:rPr>
              <w:t>czasem</w:t>
            </w:r>
            <w:proofErr w:type="spellEnd"/>
          </w:p>
        </w:tc>
        <w:tc>
          <w:tcPr>
            <w:tcW w:w="3544" w:type="dxa"/>
            <w:vAlign w:val="center"/>
          </w:tcPr>
          <w:p w14:paraId="19EA146D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dydaktyczny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„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Czas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zawierający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:</w:t>
            </w:r>
          </w:p>
          <w:p w14:paraId="441E5CF5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komplet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tablic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(format 50×70 cm);</w:t>
            </w:r>
          </w:p>
          <w:p w14:paraId="5BE1082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zegar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czynności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dziennych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śred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42 cm)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ruchomą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wskazówką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elementów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ruchomych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rysunkami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czynności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codziennych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.</w:t>
            </w:r>
          </w:p>
          <w:p w14:paraId="6302C89C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Wszystkie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elementy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posiadają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paski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magnetyczne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umożliwiające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demonstrację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szkolnej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tablicy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magnetycznej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6FFF4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559" w:type="dxa"/>
            <w:vAlign w:val="center"/>
          </w:tcPr>
          <w:p w14:paraId="5F263A6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CABD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0D78FFB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75F6FA8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6E2B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733C51E2" w14:textId="77777777" w:rsidTr="00005B42">
        <w:trPr>
          <w:trHeight w:val="1134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276DE8D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6" w:type="dxa"/>
            <w:vAlign w:val="center"/>
          </w:tcPr>
          <w:p w14:paraId="3E8A478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658C9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tangram</w:t>
            </w:r>
          </w:p>
        </w:tc>
        <w:tc>
          <w:tcPr>
            <w:tcW w:w="3544" w:type="dxa"/>
            <w:vAlign w:val="center"/>
          </w:tcPr>
          <w:p w14:paraId="74E8FBF2" w14:textId="77777777" w:rsidR="00005B42" w:rsidRPr="00C512EA" w:rsidRDefault="00005B42" w:rsidP="00C512EA">
            <w:pPr>
              <w:adjustRightInd w:val="0"/>
              <w:spacing w:line="276" w:lineRule="auto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28–</w:t>
            </w:r>
            <w:proofErr w:type="spellStart"/>
            <w:r w:rsidRPr="00C512EA">
              <w:rPr>
                <w:sz w:val="18"/>
                <w:szCs w:val="18"/>
              </w:rPr>
              <w:t>elementowy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układania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wzorów</w:t>
            </w:r>
            <w:proofErr w:type="spellEnd"/>
            <w:r w:rsidRPr="00C512EA">
              <w:rPr>
                <w:sz w:val="18"/>
                <w:szCs w:val="18"/>
              </w:rPr>
              <w:t xml:space="preserve"> (4 </w:t>
            </w:r>
            <w:proofErr w:type="spellStart"/>
            <w:r w:rsidRPr="00C512EA">
              <w:rPr>
                <w:sz w:val="18"/>
                <w:szCs w:val="18"/>
              </w:rPr>
              <w:t>zestawy</w:t>
            </w:r>
            <w:proofErr w:type="spellEnd"/>
            <w:r w:rsidRPr="00C512EA">
              <w:rPr>
                <w:sz w:val="18"/>
                <w:szCs w:val="18"/>
              </w:rPr>
              <w:t xml:space="preserve"> 7-elementowe: </w:t>
            </w:r>
            <w:proofErr w:type="spellStart"/>
            <w:r w:rsidRPr="00C512EA">
              <w:rPr>
                <w:sz w:val="18"/>
                <w:szCs w:val="18"/>
              </w:rPr>
              <w:t>równoległościany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trójkąty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kwadraty</w:t>
            </w:r>
            <w:proofErr w:type="spellEnd"/>
            <w:r w:rsidRPr="00C512EA">
              <w:rPr>
                <w:sz w:val="18"/>
                <w:szCs w:val="18"/>
              </w:rPr>
              <w:t xml:space="preserve">, z </w:t>
            </w:r>
            <w:proofErr w:type="spellStart"/>
            <w:r w:rsidRPr="00C512EA">
              <w:rPr>
                <w:sz w:val="18"/>
                <w:szCs w:val="18"/>
              </w:rPr>
              <w:t>których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każdy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wzorcowy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kwadrat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boku</w:t>
            </w:r>
            <w:proofErr w:type="spellEnd"/>
            <w:r w:rsidRPr="00C512EA">
              <w:rPr>
                <w:sz w:val="18"/>
                <w:szCs w:val="18"/>
              </w:rPr>
              <w:t xml:space="preserve"> 10 cm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ma </w:t>
            </w:r>
            <w:proofErr w:type="spellStart"/>
            <w:r w:rsidRPr="00C512EA">
              <w:rPr>
                <w:sz w:val="18"/>
                <w:szCs w:val="18"/>
              </w:rPr>
              <w:t>inny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wykonany</w:t>
            </w:r>
            <w:proofErr w:type="spellEnd"/>
            <w:r w:rsidRPr="00C512EA">
              <w:rPr>
                <w:sz w:val="18"/>
                <w:szCs w:val="18"/>
              </w:rPr>
              <w:t xml:space="preserve"> z  </w:t>
            </w:r>
            <w:proofErr w:type="spellStart"/>
            <w:r w:rsidRPr="00C512EA">
              <w:rPr>
                <w:sz w:val="18"/>
                <w:szCs w:val="18"/>
              </w:rPr>
              <w:t>plastiku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9166675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5B654D9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DEDA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2672CCB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1D23CF3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35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41AA72FF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C1E392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6" w:type="dxa"/>
            <w:vAlign w:val="center"/>
          </w:tcPr>
          <w:p w14:paraId="5E84374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AA1F3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karty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b/>
                <w:sz w:val="18"/>
                <w:szCs w:val="18"/>
              </w:rPr>
              <w:t>cyframi</w:t>
            </w:r>
            <w:proofErr w:type="spellEnd"/>
          </w:p>
        </w:tc>
        <w:tc>
          <w:tcPr>
            <w:tcW w:w="3544" w:type="dxa"/>
            <w:vAlign w:val="center"/>
          </w:tcPr>
          <w:p w14:paraId="7733AF5B" w14:textId="77777777" w:rsidR="00005B42" w:rsidRPr="00C512EA" w:rsidRDefault="00005B42" w:rsidP="00C512EA">
            <w:pPr>
              <w:adjustRightInd w:val="0"/>
              <w:spacing w:line="276" w:lineRule="auto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11 kart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formacie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13x18cm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karty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drukowane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papierze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300g,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laminowane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DB2C39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559" w:type="dxa"/>
            <w:vAlign w:val="center"/>
          </w:tcPr>
          <w:p w14:paraId="373C4B6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6110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126711A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171C252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A36F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400827F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30A8A5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6" w:type="dxa"/>
            <w:vAlign w:val="center"/>
          </w:tcPr>
          <w:p w14:paraId="066AD09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0797C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kostki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matematyczne</w:t>
            </w:r>
            <w:proofErr w:type="spellEnd"/>
          </w:p>
        </w:tc>
        <w:tc>
          <w:tcPr>
            <w:tcW w:w="3544" w:type="dxa"/>
            <w:vAlign w:val="center"/>
          </w:tcPr>
          <w:p w14:paraId="3AD15AF8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Zestaw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do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działań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matematycznych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– 162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kolorowe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kostki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różnościenne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C512EA">
              <w:rPr>
                <w:sz w:val="18"/>
                <w:szCs w:val="18"/>
              </w:rPr>
              <w:t xml:space="preserve">z </w:t>
            </w:r>
            <w:proofErr w:type="spellStart"/>
            <w:r w:rsidRPr="00C512EA">
              <w:rPr>
                <w:sz w:val="18"/>
                <w:szCs w:val="18"/>
              </w:rPr>
              <w:t>nadrukami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ściankach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bocznych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C512EA">
              <w:rPr>
                <w:sz w:val="18"/>
                <w:szCs w:val="18"/>
              </w:rPr>
              <w:t xml:space="preserve">14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rodzajów</w:t>
            </w:r>
            <w:proofErr w:type="spellEnd"/>
            <w:r w:rsidRPr="00C512EA">
              <w:rPr>
                <w:sz w:val="18"/>
                <w:szCs w:val="18"/>
              </w:rPr>
              <w:t>):</w:t>
            </w:r>
          </w:p>
          <w:p w14:paraId="0C9BBC88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10-ścienne, 0-9</w:t>
            </w:r>
          </w:p>
          <w:p w14:paraId="4D9C581D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10-ścienne, 1-10</w:t>
            </w:r>
          </w:p>
          <w:p w14:paraId="01ED3EE9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x 10-ścienne, </w:t>
            </w:r>
            <w:proofErr w:type="spellStart"/>
            <w:r w:rsidRPr="00C512EA">
              <w:rPr>
                <w:sz w:val="18"/>
                <w:szCs w:val="18"/>
              </w:rPr>
              <w:t>dziesiątki</w:t>
            </w:r>
            <w:proofErr w:type="spellEnd"/>
            <w:r w:rsidRPr="00C512EA">
              <w:rPr>
                <w:sz w:val="18"/>
                <w:szCs w:val="18"/>
              </w:rPr>
              <w:t xml:space="preserve"> 10-100</w:t>
            </w:r>
          </w:p>
          <w:p w14:paraId="0593131E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x 10-ścienne, </w:t>
            </w:r>
            <w:proofErr w:type="spellStart"/>
            <w:r w:rsidRPr="00C512EA">
              <w:rPr>
                <w:sz w:val="18"/>
                <w:szCs w:val="18"/>
              </w:rPr>
              <w:t>setki</w:t>
            </w:r>
            <w:proofErr w:type="spellEnd"/>
            <w:r w:rsidRPr="00C512EA">
              <w:rPr>
                <w:sz w:val="18"/>
                <w:szCs w:val="18"/>
              </w:rPr>
              <w:t xml:space="preserve"> 100-1,000</w:t>
            </w:r>
          </w:p>
          <w:p w14:paraId="7651084A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x 10-ścienne, </w:t>
            </w:r>
            <w:proofErr w:type="spellStart"/>
            <w:r w:rsidRPr="00C512EA">
              <w:rPr>
                <w:sz w:val="18"/>
                <w:szCs w:val="18"/>
              </w:rPr>
              <w:t>tysiące</w:t>
            </w:r>
            <w:proofErr w:type="spellEnd"/>
            <w:r w:rsidRPr="00C512EA">
              <w:rPr>
                <w:sz w:val="18"/>
                <w:szCs w:val="18"/>
              </w:rPr>
              <w:t>, 1,000-10,000</w:t>
            </w:r>
          </w:p>
          <w:p w14:paraId="1DB7FE07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12-ścienne, 1-12</w:t>
            </w:r>
          </w:p>
          <w:p w14:paraId="3699268A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6-ścienne, 1-6</w:t>
            </w:r>
          </w:p>
          <w:p w14:paraId="2C68475D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30 x 6-ścienne, </w:t>
            </w:r>
            <w:proofErr w:type="spellStart"/>
            <w:r w:rsidRPr="00C512EA">
              <w:rPr>
                <w:sz w:val="18"/>
                <w:szCs w:val="18"/>
              </w:rPr>
              <w:t>oczka</w:t>
            </w:r>
            <w:proofErr w:type="spellEnd"/>
            <w:r w:rsidRPr="00C512EA">
              <w:rPr>
                <w:sz w:val="18"/>
                <w:szCs w:val="18"/>
              </w:rPr>
              <w:t xml:space="preserve"> 1-6</w:t>
            </w:r>
          </w:p>
          <w:p w14:paraId="37867C59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12 x 6-ścienne, </w:t>
            </w:r>
            <w:proofErr w:type="spellStart"/>
            <w:r w:rsidRPr="00C512EA">
              <w:rPr>
                <w:sz w:val="18"/>
                <w:szCs w:val="18"/>
              </w:rPr>
              <w:t>puste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białe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pola</w:t>
            </w:r>
            <w:proofErr w:type="spellEnd"/>
          </w:p>
          <w:p w14:paraId="3D5D39B3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x 6-ścienne, </w:t>
            </w:r>
            <w:proofErr w:type="spellStart"/>
            <w:r w:rsidRPr="00C512EA">
              <w:rPr>
                <w:sz w:val="18"/>
                <w:szCs w:val="18"/>
              </w:rPr>
              <w:t>dodawanie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odejmowanie</w:t>
            </w:r>
            <w:proofErr w:type="spellEnd"/>
          </w:p>
          <w:p w14:paraId="3C7B59ED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x 6-ścienne, </w:t>
            </w:r>
            <w:proofErr w:type="spellStart"/>
            <w:r w:rsidRPr="00C512EA">
              <w:rPr>
                <w:sz w:val="18"/>
                <w:szCs w:val="18"/>
              </w:rPr>
              <w:t>dzielenie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mnożenie</w:t>
            </w:r>
            <w:proofErr w:type="spellEnd"/>
          </w:p>
          <w:p w14:paraId="6335A107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4-ścienne</w:t>
            </w:r>
          </w:p>
          <w:p w14:paraId="1B6F71C5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8-ścienne</w:t>
            </w:r>
          </w:p>
          <w:p w14:paraId="1D6C5F72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10 x 20-ścienne</w:t>
            </w:r>
          </w:p>
          <w:p w14:paraId="619659D3" w14:textId="77777777" w:rsidR="00005B42" w:rsidRPr="00C512EA" w:rsidRDefault="00005B42" w:rsidP="00C512EA">
            <w:pPr>
              <w:adjustRightInd w:val="0"/>
              <w:spacing w:line="276" w:lineRule="auto"/>
              <w:rPr>
                <w:bCs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Praktyczna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zamykana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walizka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z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wkładką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C512EA">
              <w:rPr>
                <w:sz w:val="18"/>
                <w:szCs w:val="18"/>
              </w:rPr>
              <w:t>(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 xml:space="preserve">: 35 x 27,6 cm),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przezroczysta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</w:r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z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kostkami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ze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znakami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matematycznymi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:</w:t>
            </w:r>
          </w:p>
          <w:p w14:paraId="6000E372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20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 – </w:t>
            </w:r>
            <w:proofErr w:type="spellStart"/>
            <w:r w:rsidRPr="00C512EA">
              <w:rPr>
                <w:sz w:val="18"/>
                <w:szCs w:val="18"/>
              </w:rPr>
              <w:t>kostki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</w:p>
          <w:p w14:paraId="1D22668E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101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 – </w:t>
            </w:r>
            <w:proofErr w:type="spellStart"/>
            <w:r w:rsidRPr="00C512EA">
              <w:rPr>
                <w:sz w:val="18"/>
                <w:szCs w:val="18"/>
              </w:rPr>
              <w:t>kostki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kropkami</w:t>
            </w:r>
            <w:proofErr w:type="spellEnd"/>
          </w:p>
          <w:p w14:paraId="4BC51CC4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30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., </w:t>
            </w:r>
            <w:proofErr w:type="spellStart"/>
            <w:r w:rsidRPr="00C512EA">
              <w:rPr>
                <w:sz w:val="18"/>
                <w:szCs w:val="18"/>
              </w:rPr>
              <w:t>białe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kostki</w:t>
            </w:r>
            <w:proofErr w:type="spellEnd"/>
            <w:r w:rsidRPr="00C512EA">
              <w:rPr>
                <w:sz w:val="18"/>
                <w:szCs w:val="18"/>
              </w:rPr>
              <w:t xml:space="preserve"> 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D7A78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559" w:type="dxa"/>
            <w:vAlign w:val="center"/>
          </w:tcPr>
          <w:p w14:paraId="288043A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14E3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276" w:type="dxa"/>
            <w:vAlign w:val="center"/>
          </w:tcPr>
          <w:p w14:paraId="3C1366C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vAlign w:val="center"/>
          </w:tcPr>
          <w:p w14:paraId="4F5BD53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F536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729B0C50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  <w:r w:rsidRPr="00C512EA">
        <w:rPr>
          <w:sz w:val="18"/>
          <w:szCs w:val="18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55"/>
        <w:gridCol w:w="1388"/>
        <w:gridCol w:w="3686"/>
        <w:gridCol w:w="1134"/>
        <w:gridCol w:w="1417"/>
        <w:gridCol w:w="709"/>
        <w:gridCol w:w="1418"/>
        <w:gridCol w:w="1134"/>
        <w:gridCol w:w="1559"/>
      </w:tblGrid>
      <w:tr w:rsidR="00005B42" w:rsidRPr="00C512EA" w14:paraId="338F553E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134528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55" w:type="dxa"/>
            <w:vAlign w:val="center"/>
          </w:tcPr>
          <w:p w14:paraId="0F4EA31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6D37CF9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domino </w:t>
            </w:r>
            <w:proofErr w:type="spellStart"/>
            <w:r w:rsidRPr="00C512EA">
              <w:rPr>
                <w:b/>
                <w:sz w:val="18"/>
                <w:szCs w:val="18"/>
              </w:rPr>
              <w:t>matematyczne</w:t>
            </w:r>
            <w:proofErr w:type="spellEnd"/>
          </w:p>
        </w:tc>
        <w:tc>
          <w:tcPr>
            <w:tcW w:w="3686" w:type="dxa"/>
            <w:vAlign w:val="center"/>
          </w:tcPr>
          <w:p w14:paraId="0A6E5193" w14:textId="77777777" w:rsidR="00005B42" w:rsidRPr="00C512EA" w:rsidRDefault="00005B42" w:rsidP="00C512EA">
            <w:pPr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DOMINO MATEMATYCZNE UŁAMKI, PROCENTY (28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tabliczek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domina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+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instrukcja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–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wersja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formie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działań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matematycznych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ułamkach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różnej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prezentacji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tej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samej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wartości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zapisie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procentowym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ułamkowym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graficznym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453C2435" w14:textId="77777777" w:rsidR="00005B42" w:rsidRPr="00C512EA" w:rsidRDefault="00005B42" w:rsidP="00C512EA">
            <w:pPr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Wykonane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trwałego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materiału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PCV.</w:t>
            </w:r>
          </w:p>
          <w:p w14:paraId="2F45DAC0" w14:textId="77777777" w:rsidR="00005B42" w:rsidRPr="00C512EA" w:rsidRDefault="00005B42" w:rsidP="00C512EA">
            <w:pPr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Opakowanie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plastikowe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pudełko</w:t>
            </w:r>
            <w:proofErr w:type="spellEnd"/>
            <w:r w:rsidRPr="00C512EA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5B4E5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859710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32B5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03B14E0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440BB56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A9C6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2F4B1210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1CC5F0F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5" w:type="dxa"/>
            <w:vAlign w:val="center"/>
          </w:tcPr>
          <w:p w14:paraId="70BAB5A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D6E9A2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magnetyczna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oś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liczbowa</w:t>
            </w:r>
            <w:proofErr w:type="spellEnd"/>
          </w:p>
        </w:tc>
        <w:tc>
          <w:tcPr>
            <w:tcW w:w="3686" w:type="dxa"/>
            <w:vAlign w:val="center"/>
          </w:tcPr>
          <w:p w14:paraId="60CDC756" w14:textId="77777777" w:rsidR="00005B42" w:rsidRPr="00C512EA" w:rsidRDefault="00005B42" w:rsidP="00C512E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Magnetyczna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oś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liczbowa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obrazowy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sposób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przedstawiająca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działania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liczbach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magnetyczne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strzałki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pokazujące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strategię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liczenia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oraz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drogę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rachunku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51652620" w14:textId="77777777" w:rsidR="00005B42" w:rsidRPr="00C512EA" w:rsidRDefault="00005B42" w:rsidP="00C512E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Zawartość</w:t>
            </w:r>
            <w:proofErr w:type="spellEnd"/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30748B7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magnetyczna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dług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. 3 m</w:t>
            </w:r>
          </w:p>
          <w:p w14:paraId="02164486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–</w:t>
            </w:r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39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magnetycznych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dwustronnych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tabliczek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strzałkami</w:t>
            </w:r>
            <w:proofErr w:type="spellEnd"/>
          </w:p>
          <w:p w14:paraId="2B4F6D52" w14:textId="77777777" w:rsidR="00005B42" w:rsidRPr="00C512EA" w:rsidRDefault="00005B42" w:rsidP="00C512EA">
            <w:pPr>
              <w:adjustRightInd w:val="0"/>
              <w:spacing w:line="276" w:lineRule="auto"/>
              <w:ind w:left="176" w:hanging="176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–</w:t>
            </w:r>
            <w:r w:rsidRPr="00C512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38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magnesów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4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kolorach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pudełku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(30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20 mm + 8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. 30 mm)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1B5D0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2548C0E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E588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6E372CB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55BBB4C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44FE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42D6A102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E00B6E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5" w:type="dxa"/>
            <w:vAlign w:val="center"/>
          </w:tcPr>
          <w:p w14:paraId="2C763DA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F28C354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modele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ostrosłupów</w:t>
            </w:r>
            <w:proofErr w:type="spellEnd"/>
          </w:p>
        </w:tc>
        <w:tc>
          <w:tcPr>
            <w:tcW w:w="3686" w:type="dxa"/>
            <w:vAlign w:val="center"/>
          </w:tcPr>
          <w:p w14:paraId="69DA512B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ostrosłupów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–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zawierający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:</w:t>
            </w:r>
          </w:p>
          <w:p w14:paraId="7768CEC9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prostokąta</w:t>
            </w:r>
            <w:proofErr w:type="spellEnd"/>
          </w:p>
          <w:p w14:paraId="0AD1F201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2.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kwadratu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którym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jedną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krawędzi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bocznych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jest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prostopadła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podstawy</w:t>
            </w:r>
            <w:proofErr w:type="spellEnd"/>
          </w:p>
          <w:p w14:paraId="333DC2F1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trójkąta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którym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jedną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krawędzi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bocznych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jest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prostopadła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podstawy</w:t>
            </w:r>
            <w:proofErr w:type="spellEnd"/>
          </w:p>
          <w:p w14:paraId="636C6254" w14:textId="77777777" w:rsidR="00005B42" w:rsidRPr="00C512EA" w:rsidRDefault="00005B42" w:rsidP="00C512EA">
            <w:pPr>
              <w:adjustRightInd w:val="0"/>
              <w:spacing w:line="276" w:lineRule="auto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Wymiar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18 cm.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Materiał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szkło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organiczne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2 mm.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Wszystkie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bryły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zaznaczonymi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nitką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wysokościami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przekątnymi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itd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514FE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6E03445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299C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77B3043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29B6B64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AE60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3D1F7ED4" w14:textId="77777777" w:rsidTr="00005B42"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BB21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31C6A4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54583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modele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graniastosłupów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4E87CD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brył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prawidłowych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graniastosłupy</w:t>
            </w:r>
            <w:proofErr w:type="spellEnd"/>
            <w:r w:rsidRPr="00C512EA">
              <w:rPr>
                <w:sz w:val="18"/>
                <w:szCs w:val="18"/>
              </w:rPr>
              <w:t>:</w:t>
            </w:r>
          </w:p>
          <w:p w14:paraId="260A4489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1. </w:t>
            </w:r>
            <w:proofErr w:type="spellStart"/>
            <w:r w:rsidRPr="00C512EA">
              <w:rPr>
                <w:sz w:val="18"/>
                <w:szCs w:val="18"/>
              </w:rPr>
              <w:t>prosty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równoległoboku</w:t>
            </w:r>
            <w:proofErr w:type="spellEnd"/>
          </w:p>
          <w:p w14:paraId="72F3FBFB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2. </w:t>
            </w:r>
            <w:proofErr w:type="spellStart"/>
            <w:r w:rsidRPr="00C512EA">
              <w:rPr>
                <w:sz w:val="18"/>
                <w:szCs w:val="18"/>
              </w:rPr>
              <w:t>pochyły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kwadratu</w:t>
            </w:r>
            <w:proofErr w:type="spellEnd"/>
          </w:p>
          <w:p w14:paraId="1516BF93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3. </w:t>
            </w:r>
            <w:proofErr w:type="spellStart"/>
            <w:r w:rsidRPr="00C512EA">
              <w:rPr>
                <w:sz w:val="18"/>
                <w:szCs w:val="18"/>
              </w:rPr>
              <w:t>prosty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trapezu</w:t>
            </w:r>
            <w:proofErr w:type="spellEnd"/>
          </w:p>
          <w:p w14:paraId="24C039C1" w14:textId="77777777" w:rsidR="00005B42" w:rsidRPr="00C512EA" w:rsidRDefault="00005B42" w:rsidP="00C512EA">
            <w:pPr>
              <w:spacing w:line="276" w:lineRule="auto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Wymiar</w:t>
            </w:r>
            <w:proofErr w:type="spellEnd"/>
            <w:r w:rsidRPr="00C512EA">
              <w:rPr>
                <w:sz w:val="18"/>
                <w:szCs w:val="18"/>
              </w:rPr>
              <w:t xml:space="preserve"> 18 cm; </w:t>
            </w:r>
            <w:proofErr w:type="spellStart"/>
            <w:r w:rsidRPr="00C512EA">
              <w:rPr>
                <w:sz w:val="18"/>
                <w:szCs w:val="18"/>
              </w:rPr>
              <w:t>materiał</w:t>
            </w:r>
            <w:proofErr w:type="spellEnd"/>
            <w:r w:rsidRPr="00C512EA">
              <w:rPr>
                <w:sz w:val="18"/>
                <w:szCs w:val="18"/>
              </w:rPr>
              <w:t xml:space="preserve">: </w:t>
            </w:r>
            <w:proofErr w:type="spellStart"/>
            <w:r w:rsidRPr="00C512EA">
              <w:rPr>
                <w:sz w:val="18"/>
                <w:szCs w:val="18"/>
              </w:rPr>
              <w:t>szkło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organiczne</w:t>
            </w:r>
            <w:proofErr w:type="spellEnd"/>
            <w:r w:rsidRPr="00C512EA">
              <w:rPr>
                <w:sz w:val="18"/>
                <w:szCs w:val="18"/>
              </w:rPr>
              <w:t xml:space="preserve"> 2 mm; </w:t>
            </w:r>
            <w:proofErr w:type="spellStart"/>
            <w:r w:rsidRPr="00C512EA">
              <w:rPr>
                <w:sz w:val="18"/>
                <w:szCs w:val="18"/>
              </w:rPr>
              <w:t>Wszystkie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bryły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zaznaczonymi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nitką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wysokościami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przekątnymi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itd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624C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EBFED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248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8E0F9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F95D4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BB6C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A662ED9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C516E2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55" w:type="dxa"/>
            <w:vAlign w:val="center"/>
          </w:tcPr>
          <w:p w14:paraId="5AFB673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9B2B669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modele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lastRenderedPageBreak/>
              <w:t>brył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obrotowych</w:t>
            </w:r>
            <w:proofErr w:type="spellEnd"/>
          </w:p>
        </w:tc>
        <w:tc>
          <w:tcPr>
            <w:tcW w:w="3686" w:type="dxa"/>
            <w:vAlign w:val="center"/>
          </w:tcPr>
          <w:p w14:paraId="580CE4C3" w14:textId="77777777" w:rsidR="00005B42" w:rsidRPr="00C512EA" w:rsidRDefault="00005B42" w:rsidP="00C512EA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Bryły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geometryczne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obrotowe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01B0E82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walec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zaznaczonymi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przekątnymi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wysokością</w:t>
            </w:r>
            <w:proofErr w:type="spellEnd"/>
          </w:p>
          <w:p w14:paraId="7AC7F04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walec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płaszczyznami</w:t>
            </w:r>
            <w:proofErr w:type="spellEnd"/>
          </w:p>
          <w:p w14:paraId="635A674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stożek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zaznaczonymi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przekątnymi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wysokością</w:t>
            </w:r>
            <w:proofErr w:type="spellEnd"/>
          </w:p>
          <w:p w14:paraId="1E3A080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4.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stożek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płaszczyznami</w:t>
            </w:r>
            <w:proofErr w:type="spellEnd"/>
          </w:p>
          <w:p w14:paraId="3353F06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5.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kula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płaszczyznami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przekątnymi</w:t>
            </w:r>
            <w:proofErr w:type="spellEnd"/>
          </w:p>
          <w:p w14:paraId="363B82A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6.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półkula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pisania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flamastrami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suchościeralnymi</w:t>
            </w:r>
            <w:proofErr w:type="spellEnd"/>
          </w:p>
          <w:p w14:paraId="24102094" w14:textId="77777777" w:rsidR="00005B42" w:rsidRPr="00C512EA" w:rsidRDefault="00005B42" w:rsidP="00C512EA">
            <w:pPr>
              <w:adjustRightInd w:val="0"/>
              <w:spacing w:line="276" w:lineRule="auto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 ok. 18 cm;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szkło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organiczne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2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E946D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3F50D81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EB09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 xml:space="preserve">..…. 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14:paraId="664865B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………………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1134" w:type="dxa"/>
            <w:vAlign w:val="center"/>
          </w:tcPr>
          <w:p w14:paraId="027322C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A0B7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0E3C551A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5D1FECC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55" w:type="dxa"/>
            <w:vAlign w:val="center"/>
          </w:tcPr>
          <w:p w14:paraId="2CCCA0F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147B617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bryły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b/>
                <w:sz w:val="18"/>
                <w:szCs w:val="18"/>
              </w:rPr>
              <w:t>mierzenia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objętości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721571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Przezroczyste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pojemniki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formie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figur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geometr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podziałką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pokazania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relacji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m.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objętością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pojemnością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masą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kształtem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6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szt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w 3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kształtach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wys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11 cm;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poj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. 2 x 1000ml, 3 x 500ml, 1 x 250 ml</w:t>
            </w:r>
          </w:p>
        </w:tc>
        <w:tc>
          <w:tcPr>
            <w:tcW w:w="1134" w:type="dxa"/>
            <w:vAlign w:val="center"/>
          </w:tcPr>
          <w:p w14:paraId="5516D2D0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67A25E1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05AB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37A6025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3A85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E771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0996C787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B99777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55" w:type="dxa"/>
            <w:vAlign w:val="center"/>
          </w:tcPr>
          <w:p w14:paraId="098848A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C58DCC7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bryły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prawidłowe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81AA686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brył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prawidłowych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wymiar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18 cm;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szkło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organiczne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2 mm),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nitką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zaznaczone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wysokości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przekątne</w:t>
            </w:r>
            <w:proofErr w:type="spellEnd"/>
            <w:r w:rsidRPr="00C512EA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01730932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prostopadłościan</w:t>
            </w:r>
            <w:proofErr w:type="spellEnd"/>
          </w:p>
          <w:p w14:paraId="35348494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sześcian</w:t>
            </w:r>
            <w:proofErr w:type="spellEnd"/>
          </w:p>
          <w:p w14:paraId="3ACEEB32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graniastosłup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kwadratu</w:t>
            </w:r>
            <w:proofErr w:type="spellEnd"/>
          </w:p>
          <w:p w14:paraId="2F21C2CE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4.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graniastosłup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sześciokąta</w:t>
            </w:r>
            <w:proofErr w:type="spellEnd"/>
          </w:p>
          <w:p w14:paraId="3D3B2EB4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5.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graniastosłup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trójkąta</w:t>
            </w:r>
            <w:proofErr w:type="spellEnd"/>
          </w:p>
          <w:p w14:paraId="227B8F60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6.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sześciokąta</w:t>
            </w:r>
            <w:proofErr w:type="spellEnd"/>
          </w:p>
          <w:p w14:paraId="7938237F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7.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czworokąta</w:t>
            </w:r>
            <w:proofErr w:type="spellEnd"/>
          </w:p>
          <w:p w14:paraId="79B6C63B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8.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trójkąta</w:t>
            </w:r>
            <w:proofErr w:type="spellEnd"/>
          </w:p>
          <w:p w14:paraId="73DFB274" w14:textId="77777777" w:rsidR="00005B42" w:rsidRPr="00C512EA" w:rsidRDefault="00005B42" w:rsidP="00C512EA">
            <w:pPr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9.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czworościan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foremny</w:t>
            </w:r>
            <w:proofErr w:type="spellEnd"/>
          </w:p>
        </w:tc>
        <w:tc>
          <w:tcPr>
            <w:tcW w:w="1134" w:type="dxa"/>
            <w:vAlign w:val="center"/>
          </w:tcPr>
          <w:p w14:paraId="67CDF111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62A60CC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585A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6124996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DE06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7B7E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603FC81F" w14:textId="77777777" w:rsidTr="00005B42"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38C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55" w:type="dxa"/>
            <w:vAlign w:val="center"/>
          </w:tcPr>
          <w:p w14:paraId="2A9BB64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2ACC465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bryły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ścięte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8F7212C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brył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ściętych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wymiar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18 cm;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szkło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organiczne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2 mm),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zawierający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2BC05D97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czworokąta</w:t>
            </w:r>
            <w:proofErr w:type="spellEnd"/>
          </w:p>
          <w:p w14:paraId="0DD34413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stożek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ukośną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płaszczyzną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cięcia</w:t>
            </w:r>
            <w:proofErr w:type="spellEnd"/>
          </w:p>
          <w:p w14:paraId="7CE734B0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graniastosłup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kwadratu</w:t>
            </w:r>
            <w:proofErr w:type="spellEnd"/>
          </w:p>
          <w:p w14:paraId="4CDD2F16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4.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ostrosłup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trójkąta</w:t>
            </w:r>
            <w:proofErr w:type="spellEnd"/>
          </w:p>
          <w:p w14:paraId="5C642F3D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5.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walec</w:t>
            </w:r>
            <w:proofErr w:type="spellEnd"/>
          </w:p>
          <w:p w14:paraId="0A75259C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6.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stożek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cięty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wzdłuż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wysokości</w:t>
            </w:r>
            <w:proofErr w:type="spellEnd"/>
          </w:p>
          <w:p w14:paraId="4B307B1B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7.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półkula</w:t>
            </w:r>
            <w:proofErr w:type="spellEnd"/>
          </w:p>
        </w:tc>
        <w:tc>
          <w:tcPr>
            <w:tcW w:w="1134" w:type="dxa"/>
            <w:vAlign w:val="center"/>
          </w:tcPr>
          <w:p w14:paraId="1DEFA5CF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0DB8B85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58A2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5812914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C1BB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06B4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6C10128F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9ED44E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955" w:type="dxa"/>
            <w:vAlign w:val="center"/>
          </w:tcPr>
          <w:p w14:paraId="6E79EEA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6C512C5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przyrząd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do </w:t>
            </w:r>
            <w:proofErr w:type="spellStart"/>
            <w:r w:rsidRPr="00C512EA">
              <w:rPr>
                <w:b/>
                <w:sz w:val="18"/>
                <w:szCs w:val="18"/>
              </w:rPr>
              <w:t>demonstracji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powstawania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brył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obrotowych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16DFFE2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kompletem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plastikowych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ramek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Zasilanie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sieci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Skład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:</w:t>
            </w:r>
          </w:p>
          <w:p w14:paraId="53FE65A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stelaż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ramieniem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mocowania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ramek</w:t>
            </w:r>
            <w:proofErr w:type="spellEnd"/>
          </w:p>
          <w:p w14:paraId="618EAEBA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– 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osłona</w:t>
            </w:r>
            <w:proofErr w:type="spellEnd"/>
          </w:p>
          <w:p w14:paraId="39D2077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zasilacz</w:t>
            </w:r>
            <w:proofErr w:type="spellEnd"/>
          </w:p>
          <w:p w14:paraId="4975174D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komplet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plastikowych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ramek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– 16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sztuk</w:t>
            </w:r>
            <w:proofErr w:type="spellEnd"/>
          </w:p>
        </w:tc>
        <w:tc>
          <w:tcPr>
            <w:tcW w:w="1134" w:type="dxa"/>
            <w:vAlign w:val="center"/>
          </w:tcPr>
          <w:p w14:paraId="2C0BD238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C8C81B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A0FD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3B1F9A2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AAB1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20C5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B8CDCAC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FA4F78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5" w:type="dxa"/>
            <w:vAlign w:val="center"/>
          </w:tcPr>
          <w:p w14:paraId="36B9C2F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F78BF3E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bryły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b/>
                <w:sz w:val="18"/>
                <w:szCs w:val="18"/>
              </w:rPr>
              <w:t>siatkami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do </w:t>
            </w:r>
            <w:proofErr w:type="spellStart"/>
            <w:r w:rsidRPr="00C512EA">
              <w:rPr>
                <w:b/>
                <w:sz w:val="18"/>
                <w:szCs w:val="18"/>
              </w:rPr>
              <w:t>rozkładania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74A2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komplecie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muszą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być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  <w:p w14:paraId="04802CC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figury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geometryczne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ułatwiające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po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odpowiednim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złożeniu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wyprowadzenie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wzorów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obliczenie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ich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pól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;</w:t>
            </w:r>
          </w:p>
          <w:p w14:paraId="4443153A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siatki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graniastosłupów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ostrosłupów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prostych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których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łatwo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można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złożyć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bryły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5C9235B9" w14:textId="77777777" w:rsidR="00005B42" w:rsidRPr="00C512EA" w:rsidRDefault="00005B42" w:rsidP="00C512EA">
            <w:pPr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C512EA">
              <w:rPr>
                <w:bCs/>
                <w:sz w:val="18"/>
                <w:szCs w:val="18"/>
              </w:rPr>
              <w:t>Pakiet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edukacyjny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musi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zawierać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siatki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następujących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brył</w:t>
            </w:r>
            <w:proofErr w:type="spellEnd"/>
            <w:r w:rsidRPr="00C512EA">
              <w:rPr>
                <w:bCs/>
                <w:sz w:val="18"/>
                <w:szCs w:val="18"/>
              </w:rPr>
              <w:t>:</w:t>
            </w:r>
          </w:p>
          <w:p w14:paraId="7023EA5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ostrosłup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czworokątny</w:t>
            </w:r>
            <w:proofErr w:type="spellEnd"/>
          </w:p>
          <w:p w14:paraId="2CE33B7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sześcian</w:t>
            </w:r>
            <w:proofErr w:type="spellEnd"/>
            <w:r w:rsidRPr="00C512EA">
              <w:rPr>
                <w:sz w:val="18"/>
                <w:szCs w:val="18"/>
              </w:rPr>
              <w:t xml:space="preserve"> (3 </w:t>
            </w:r>
            <w:proofErr w:type="spellStart"/>
            <w:r w:rsidRPr="00C512EA">
              <w:rPr>
                <w:sz w:val="18"/>
                <w:szCs w:val="18"/>
              </w:rPr>
              <w:t>sztuki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46E29B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graniastosłup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trójkątny</w:t>
            </w:r>
            <w:proofErr w:type="spellEnd"/>
          </w:p>
          <w:p w14:paraId="31431C43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prostopadłościan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prostokąta</w:t>
            </w:r>
            <w:proofErr w:type="spellEnd"/>
          </w:p>
          <w:p w14:paraId="769FF474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prostopadłościan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kwadratu</w:t>
            </w:r>
            <w:proofErr w:type="spellEnd"/>
          </w:p>
          <w:p w14:paraId="7171F63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graniastosłup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trapezu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równoramiennego</w:t>
            </w:r>
            <w:proofErr w:type="spellEnd"/>
          </w:p>
          <w:p w14:paraId="3C002B72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graniastosłup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sześciokątny</w:t>
            </w:r>
            <w:proofErr w:type="spellEnd"/>
          </w:p>
          <w:p w14:paraId="6D8F918C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graniastosłup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równoległoboku</w:t>
            </w:r>
            <w:proofErr w:type="spellEnd"/>
          </w:p>
          <w:p w14:paraId="37CF9F9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czworościan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foremny</w:t>
            </w:r>
            <w:proofErr w:type="spellEnd"/>
          </w:p>
          <w:p w14:paraId="332A6E4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ostrosłup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trójkątny</w:t>
            </w:r>
            <w:proofErr w:type="spellEnd"/>
          </w:p>
          <w:p w14:paraId="7DD4538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ostrosłupa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prostokąta</w:t>
            </w:r>
            <w:proofErr w:type="spellEnd"/>
          </w:p>
          <w:p w14:paraId="559570C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siatki</w:t>
            </w:r>
            <w:proofErr w:type="spellEnd"/>
            <w:r w:rsidRPr="00C512EA">
              <w:rPr>
                <w:sz w:val="18"/>
                <w:szCs w:val="18"/>
              </w:rPr>
              <w:t xml:space="preserve"> 3 </w:t>
            </w:r>
            <w:proofErr w:type="spellStart"/>
            <w:r w:rsidRPr="00C512EA">
              <w:rPr>
                <w:sz w:val="18"/>
                <w:szCs w:val="18"/>
              </w:rPr>
              <w:t>ostrosłupów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które</w:t>
            </w:r>
            <w:proofErr w:type="spellEnd"/>
            <w:r w:rsidRPr="00C512EA">
              <w:rPr>
                <w:sz w:val="18"/>
                <w:szCs w:val="18"/>
              </w:rPr>
              <w:t xml:space="preserve"> po </w:t>
            </w:r>
            <w:proofErr w:type="spellStart"/>
            <w:r w:rsidRPr="00C512EA">
              <w:rPr>
                <w:sz w:val="18"/>
                <w:szCs w:val="18"/>
              </w:rPr>
              <w:t>złożeniu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sześcian</w:t>
            </w:r>
            <w:proofErr w:type="spellEnd"/>
          </w:p>
          <w:p w14:paraId="6114838B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Materiał</w:t>
            </w:r>
            <w:proofErr w:type="spellEnd"/>
            <w:r w:rsidRPr="00C512EA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wykonania</w:t>
            </w:r>
            <w:proofErr w:type="spellEnd"/>
            <w:r w:rsidRPr="00C512EA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: PCV.</w:t>
            </w:r>
          </w:p>
          <w:p w14:paraId="6B0751FF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Z </w:t>
            </w:r>
            <w:proofErr w:type="spellStart"/>
            <w:r w:rsidRPr="00C512EA">
              <w:rPr>
                <w:sz w:val="18"/>
                <w:szCs w:val="18"/>
              </w:rPr>
              <w:t>magnesami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umożliwiającymi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łatwe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mocowanie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tablicy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szkolnej</w:t>
            </w:r>
            <w:proofErr w:type="spellEnd"/>
            <w:r w:rsidRPr="00C512EA">
              <w:rPr>
                <w:sz w:val="18"/>
                <w:szCs w:val="18"/>
              </w:rPr>
              <w:t xml:space="preserve">, co </w:t>
            </w:r>
            <w:proofErr w:type="spellStart"/>
            <w:r w:rsidRPr="00C512EA">
              <w:rPr>
                <w:sz w:val="18"/>
                <w:szCs w:val="18"/>
              </w:rPr>
              <w:t>odciąży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nauczyciela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wykonywania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rysunków</w:t>
            </w:r>
            <w:proofErr w:type="spellEnd"/>
          </w:p>
        </w:tc>
        <w:tc>
          <w:tcPr>
            <w:tcW w:w="1134" w:type="dxa"/>
            <w:vAlign w:val="center"/>
          </w:tcPr>
          <w:p w14:paraId="12E19010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726062F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2986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225E1B5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A88D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012C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0EE33EB6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5FA627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5" w:type="dxa"/>
            <w:vAlign w:val="center"/>
          </w:tcPr>
          <w:p w14:paraId="719F461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651C82A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zestaw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do </w:t>
            </w:r>
            <w:proofErr w:type="spellStart"/>
            <w:r w:rsidRPr="00C512EA">
              <w:rPr>
                <w:b/>
                <w:sz w:val="18"/>
                <w:szCs w:val="18"/>
              </w:rPr>
              <w:t>budowy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brył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lastRenderedPageBreak/>
              <w:t>szkieletowych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A78B007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lastRenderedPageBreak/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manipulacyjny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służący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omawiania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pojęć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geometrycznych</w:t>
            </w:r>
            <w:proofErr w:type="spellEnd"/>
            <w:r w:rsidRPr="00C512EA">
              <w:rPr>
                <w:sz w:val="18"/>
                <w:szCs w:val="18"/>
              </w:rPr>
              <w:t xml:space="preserve"> (np. </w:t>
            </w:r>
            <w:proofErr w:type="spellStart"/>
            <w:r w:rsidRPr="00C512EA">
              <w:rPr>
                <w:sz w:val="18"/>
                <w:szCs w:val="18"/>
              </w:rPr>
              <w:t>krawędź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bok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powierzchnia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objętość</w:t>
            </w:r>
            <w:proofErr w:type="spellEnd"/>
            <w:r w:rsidRPr="00C512EA">
              <w:rPr>
                <w:sz w:val="18"/>
                <w:szCs w:val="18"/>
              </w:rPr>
              <w:t xml:space="preserve">).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Wielość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otworów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kulkach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łączyć</w:t>
            </w:r>
            <w:proofErr w:type="spellEnd"/>
            <w:r w:rsidRPr="00C512EA">
              <w:rPr>
                <w:sz w:val="18"/>
                <w:szCs w:val="18"/>
              </w:rPr>
              <w:t xml:space="preserve"> je ze </w:t>
            </w:r>
            <w:proofErr w:type="spellStart"/>
            <w:r w:rsidRPr="00C512EA">
              <w:rPr>
                <w:sz w:val="18"/>
                <w:szCs w:val="18"/>
              </w:rPr>
              <w:t>sobą</w:t>
            </w:r>
            <w:proofErr w:type="spellEnd"/>
            <w:r w:rsidRPr="00C512EA">
              <w:rPr>
                <w:sz w:val="18"/>
                <w:szCs w:val="18"/>
              </w:rPr>
              <w:t xml:space="preserve"> za </w:t>
            </w:r>
            <w:proofErr w:type="spellStart"/>
            <w:r w:rsidRPr="00C512EA">
              <w:rPr>
                <w:sz w:val="18"/>
                <w:szCs w:val="18"/>
              </w:rPr>
              <w:t>pomocą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patyczków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różnymi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kątami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umożliwiając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graniastosłupów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ostrosłupów</w:t>
            </w:r>
            <w:proofErr w:type="spellEnd"/>
            <w:r w:rsidRPr="00C512EA">
              <w:rPr>
                <w:sz w:val="18"/>
                <w:szCs w:val="18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</w:rPr>
              <w:t>także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brył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ściętych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Wysoka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jakość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wykonania</w:t>
            </w:r>
            <w:proofErr w:type="spellEnd"/>
            <w:r w:rsidRPr="00C512EA">
              <w:rPr>
                <w:sz w:val="18"/>
                <w:szCs w:val="18"/>
              </w:rPr>
              <w:t xml:space="preserve">, aby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było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łatwo</w:t>
            </w:r>
            <w:proofErr w:type="spellEnd"/>
            <w:r w:rsidRPr="00C512EA">
              <w:rPr>
                <w:sz w:val="18"/>
                <w:szCs w:val="18"/>
              </w:rPr>
              <w:t xml:space="preserve"> je </w:t>
            </w:r>
            <w:proofErr w:type="spellStart"/>
            <w:r w:rsidRPr="00C512EA">
              <w:rPr>
                <w:sz w:val="18"/>
                <w:szCs w:val="18"/>
              </w:rPr>
              <w:t>złączyć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aby </w:t>
            </w:r>
            <w:proofErr w:type="spellStart"/>
            <w:r w:rsidRPr="00C512EA">
              <w:rPr>
                <w:sz w:val="18"/>
                <w:szCs w:val="18"/>
              </w:rPr>
              <w:t>łączenie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było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trwałe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5305BBEE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bCs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Zawartość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zestawu</w:t>
            </w:r>
            <w:proofErr w:type="spellEnd"/>
            <w:r w:rsidRPr="00C512EA">
              <w:rPr>
                <w:b/>
                <w:bCs/>
                <w:sz w:val="18"/>
                <w:szCs w:val="18"/>
                <w:bdr w:val="none" w:sz="0" w:space="0" w:color="auto" w:frame="1"/>
              </w:rPr>
              <w:t>:</w:t>
            </w:r>
          </w:p>
          <w:p w14:paraId="1E078CEE" w14:textId="77777777" w:rsidR="00005B42" w:rsidRPr="00C512EA" w:rsidRDefault="00005B42" w:rsidP="00C512EA">
            <w:pPr>
              <w:suppressAutoHyphens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180 </w:t>
            </w:r>
            <w:proofErr w:type="spellStart"/>
            <w:r w:rsidRPr="00C512EA">
              <w:rPr>
                <w:sz w:val="18"/>
                <w:szCs w:val="18"/>
              </w:rPr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kulek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średnicy</w:t>
            </w:r>
            <w:proofErr w:type="spellEnd"/>
            <w:r w:rsidRPr="00C512EA">
              <w:rPr>
                <w:sz w:val="18"/>
                <w:szCs w:val="18"/>
              </w:rPr>
              <w:t xml:space="preserve"> 1,6 cm (</w:t>
            </w:r>
            <w:proofErr w:type="spellStart"/>
            <w:r w:rsidRPr="00C512EA">
              <w:rPr>
                <w:sz w:val="18"/>
                <w:szCs w:val="18"/>
              </w:rPr>
              <w:t>każda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kulka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posiada</w:t>
            </w:r>
            <w:proofErr w:type="spellEnd"/>
            <w:r w:rsidRPr="00C512EA">
              <w:rPr>
                <w:sz w:val="18"/>
                <w:szCs w:val="18"/>
              </w:rPr>
              <w:t xml:space="preserve"> 26 </w:t>
            </w:r>
            <w:proofErr w:type="spellStart"/>
            <w:r w:rsidRPr="00C512EA">
              <w:rPr>
                <w:sz w:val="18"/>
                <w:szCs w:val="18"/>
              </w:rPr>
              <w:t>otworów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2B6366B" w14:textId="77777777" w:rsidR="00005B42" w:rsidRPr="00C512EA" w:rsidRDefault="00005B42" w:rsidP="00C512EA">
            <w:pPr>
              <w:suppressAutoHyphens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180 </w:t>
            </w:r>
            <w:proofErr w:type="spellStart"/>
            <w:r w:rsidRPr="00C512EA">
              <w:rPr>
                <w:sz w:val="18"/>
                <w:szCs w:val="18"/>
              </w:rPr>
              <w:t>patyczków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dług</w:t>
            </w:r>
            <w:proofErr w:type="spellEnd"/>
            <w:r w:rsidRPr="00C512EA">
              <w:rPr>
                <w:sz w:val="18"/>
                <w:szCs w:val="18"/>
              </w:rPr>
              <w:t xml:space="preserve">. od 1,6 </w:t>
            </w:r>
            <w:proofErr w:type="spellStart"/>
            <w:r w:rsidRPr="00C512EA">
              <w:rPr>
                <w:sz w:val="18"/>
                <w:szCs w:val="18"/>
              </w:rPr>
              <w:t>do</w:t>
            </w:r>
            <w:proofErr w:type="spellEnd"/>
            <w:r w:rsidRPr="00C512EA">
              <w:rPr>
                <w:sz w:val="18"/>
                <w:szCs w:val="18"/>
              </w:rPr>
              <w:t xml:space="preserve"> 7,5 cm</w:t>
            </w:r>
          </w:p>
        </w:tc>
        <w:tc>
          <w:tcPr>
            <w:tcW w:w="1134" w:type="dxa"/>
            <w:vAlign w:val="center"/>
          </w:tcPr>
          <w:p w14:paraId="435263F0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4AD0C97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D23C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46E1A14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58F9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2696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09A9ED85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EE983D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5" w:type="dxa"/>
            <w:vAlign w:val="center"/>
          </w:tcPr>
          <w:p w14:paraId="1F74948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67286FC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nakładka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suchościeralna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r w:rsidRPr="00C512EA">
              <w:rPr>
                <w:b/>
                <w:sz w:val="18"/>
                <w:szCs w:val="18"/>
              </w:rPr>
              <w:br/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układ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współrzędnych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2B15521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Suchościeralna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tablicowa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nakładka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magnetyczna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tradycyjnym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układem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współrzędnych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naniesionym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kratkowanie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(20 x 20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kratek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).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Każda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kratka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wymiarze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rzeczywistym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4 x 4 cm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została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podzielona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cieńszą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linią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kratki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2 x 2 cm.</w:t>
            </w:r>
          </w:p>
          <w:p w14:paraId="681B95D2" w14:textId="77777777" w:rsidR="00005B42" w:rsidRPr="00C512EA" w:rsidRDefault="00005B42" w:rsidP="00C512EA">
            <w:pPr>
              <w:suppressAutoHyphens/>
              <w:spacing w:line="276" w:lineRule="auto"/>
              <w:ind w:left="34"/>
              <w:rPr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Rozmiar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gabarytowy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planszy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: 80 x 96 cm.</w:t>
            </w:r>
          </w:p>
        </w:tc>
        <w:tc>
          <w:tcPr>
            <w:tcW w:w="1134" w:type="dxa"/>
            <w:vAlign w:val="center"/>
          </w:tcPr>
          <w:p w14:paraId="054F9A66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9E2DDE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785C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718469E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0975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9DFC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5BE7C875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5709CB3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5" w:type="dxa"/>
            <w:vAlign w:val="center"/>
          </w:tcPr>
          <w:p w14:paraId="2DC5531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611AB52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gry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matematyczne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EE615F8" w14:textId="77777777" w:rsidR="00005B42" w:rsidRPr="00C512EA" w:rsidRDefault="00005B42" w:rsidP="00C512EA">
            <w:pPr>
              <w:suppressAutoHyphens/>
              <w:spacing w:line="276" w:lineRule="auto"/>
              <w:ind w:left="33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W </w:t>
            </w:r>
            <w:proofErr w:type="spellStart"/>
            <w:r w:rsidRPr="00C512EA">
              <w:rPr>
                <w:sz w:val="18"/>
                <w:szCs w:val="18"/>
              </w:rPr>
              <w:t>skład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wchodzą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>:</w:t>
            </w:r>
          </w:p>
          <w:p w14:paraId="0BE5B93E" w14:textId="77777777" w:rsidR="00005B42" w:rsidRPr="00C512EA" w:rsidRDefault="00005B42" w:rsidP="00C512EA">
            <w:pPr>
              <w:suppressAutoHyphens/>
              <w:spacing w:line="276" w:lineRule="auto"/>
              <w:ind w:left="176" w:hanging="143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Która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godzina</w:t>
            </w:r>
            <w:proofErr w:type="spellEnd"/>
            <w:r w:rsidRPr="00C512EA">
              <w:rPr>
                <w:sz w:val="18"/>
                <w:szCs w:val="18"/>
              </w:rPr>
              <w:t xml:space="preserve">? (48 kart, 40 </w:t>
            </w:r>
            <w:proofErr w:type="spellStart"/>
            <w:r w:rsidRPr="00C512EA">
              <w:rPr>
                <w:sz w:val="18"/>
                <w:szCs w:val="18"/>
              </w:rPr>
              <w:t>żetonów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zegar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ruchomymi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wskazówkami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0700339A" w14:textId="77777777" w:rsidR="00005B42" w:rsidRPr="00C512EA" w:rsidRDefault="00005B42" w:rsidP="00C512EA">
            <w:pPr>
              <w:suppressAutoHyphens/>
              <w:spacing w:line="276" w:lineRule="auto"/>
              <w:ind w:left="176" w:hanging="143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Szybkie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oczko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84 </w:t>
            </w:r>
            <w:proofErr w:type="spellStart"/>
            <w:r w:rsidRPr="00C512EA">
              <w:rPr>
                <w:sz w:val="18"/>
                <w:szCs w:val="18"/>
              </w:rPr>
              <w:t>kartoniki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DC857A3" w14:textId="77777777" w:rsidR="00005B42" w:rsidRPr="00C512EA" w:rsidRDefault="00005B42" w:rsidP="00C512EA">
            <w:pPr>
              <w:suppressAutoHyphens/>
              <w:spacing w:line="276" w:lineRule="auto"/>
              <w:ind w:left="176" w:hanging="143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karciane</w:t>
            </w:r>
            <w:proofErr w:type="spellEnd"/>
            <w:r w:rsidRPr="00C512EA">
              <w:rPr>
                <w:sz w:val="18"/>
                <w:szCs w:val="18"/>
              </w:rPr>
              <w:t xml:space="preserve"> (80 kart)</w:t>
            </w:r>
          </w:p>
          <w:p w14:paraId="79D6E6FF" w14:textId="77777777" w:rsidR="00005B42" w:rsidRPr="00C512EA" w:rsidRDefault="00005B42" w:rsidP="00C512EA">
            <w:pPr>
              <w:suppressAutoHyphens/>
              <w:spacing w:line="276" w:lineRule="auto"/>
              <w:ind w:left="176" w:hanging="143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Loteryjka</w:t>
            </w:r>
            <w:proofErr w:type="spellEnd"/>
            <w:r w:rsidRPr="00C512EA">
              <w:rPr>
                <w:sz w:val="18"/>
                <w:szCs w:val="18"/>
              </w:rPr>
              <w:t xml:space="preserve"> (8 </w:t>
            </w:r>
            <w:proofErr w:type="spellStart"/>
            <w:r w:rsidRPr="00C512EA">
              <w:rPr>
                <w:sz w:val="18"/>
                <w:szCs w:val="18"/>
              </w:rPr>
              <w:t>plansz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72 </w:t>
            </w:r>
            <w:proofErr w:type="spellStart"/>
            <w:r w:rsidRPr="00C512EA">
              <w:rPr>
                <w:sz w:val="18"/>
                <w:szCs w:val="18"/>
              </w:rPr>
              <w:t>kartoniki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4468BC39" w14:textId="77777777" w:rsidR="00005B42" w:rsidRPr="00C512EA" w:rsidRDefault="00005B42" w:rsidP="00C512EA">
            <w:pPr>
              <w:suppressAutoHyphens/>
              <w:spacing w:line="276" w:lineRule="auto"/>
              <w:ind w:left="176" w:hanging="143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Znajdź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mnie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40 </w:t>
            </w:r>
            <w:proofErr w:type="spellStart"/>
            <w:r w:rsidRPr="00C512EA">
              <w:rPr>
                <w:sz w:val="18"/>
                <w:szCs w:val="18"/>
              </w:rPr>
              <w:t>kartoników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0109ACA7" w14:textId="77777777" w:rsidR="00005B42" w:rsidRPr="00C512EA" w:rsidRDefault="00005B42" w:rsidP="00C512EA">
            <w:pPr>
              <w:suppressAutoHyphens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Tabliczka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mnożenia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wypełniania</w:t>
            </w:r>
            <w:proofErr w:type="spellEnd"/>
            <w:r w:rsidRPr="00C512EA">
              <w:rPr>
                <w:sz w:val="18"/>
                <w:szCs w:val="18"/>
              </w:rPr>
              <w:t xml:space="preserve">, 4 </w:t>
            </w:r>
            <w:proofErr w:type="spellStart"/>
            <w:r w:rsidRPr="00C512EA">
              <w:rPr>
                <w:sz w:val="18"/>
                <w:szCs w:val="18"/>
              </w:rPr>
              <w:t>pionki</w:t>
            </w:r>
            <w:proofErr w:type="spellEnd"/>
            <w:r w:rsidRPr="00C512EA">
              <w:rPr>
                <w:sz w:val="18"/>
                <w:szCs w:val="18"/>
              </w:rPr>
              <w:t xml:space="preserve">, 2 </w:t>
            </w:r>
            <w:proofErr w:type="spellStart"/>
            <w:r w:rsidRPr="00C512EA">
              <w:rPr>
                <w:sz w:val="18"/>
                <w:szCs w:val="18"/>
              </w:rPr>
              <w:t>kostki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tradycyjne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kostka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liczbami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dwucyfrowymi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6B314341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Warcaby</w:t>
            </w:r>
            <w:proofErr w:type="spellEnd"/>
          </w:p>
          <w:p w14:paraId="5BEE047B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 </w:t>
            </w:r>
            <w:proofErr w:type="spellStart"/>
            <w:r w:rsidRPr="00C512EA">
              <w:rPr>
                <w:sz w:val="18"/>
                <w:szCs w:val="18"/>
              </w:rPr>
              <w:t>Chińczyk</w:t>
            </w:r>
            <w:proofErr w:type="spellEnd"/>
          </w:p>
        </w:tc>
        <w:tc>
          <w:tcPr>
            <w:tcW w:w="1134" w:type="dxa"/>
            <w:vAlign w:val="center"/>
          </w:tcPr>
          <w:p w14:paraId="552ECF67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7FD791C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FBC8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6CF08D6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D02F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72B5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6DD0EC0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6020E6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55" w:type="dxa"/>
            <w:vAlign w:val="center"/>
          </w:tcPr>
          <w:p w14:paraId="77EEDCA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193FA11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zestaw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b/>
                <w:sz w:val="18"/>
                <w:szCs w:val="18"/>
              </w:rPr>
              <w:t>ćwiczeń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matematyczno</w:t>
            </w:r>
            <w:proofErr w:type="spellEnd"/>
            <w:r w:rsidRPr="00C512EA">
              <w:rPr>
                <w:b/>
                <w:sz w:val="18"/>
                <w:szCs w:val="18"/>
              </w:rPr>
              <w:t>–</w:t>
            </w:r>
            <w:r w:rsidRPr="00C512EA">
              <w:rPr>
                <w:b/>
                <w:sz w:val="18"/>
                <w:szCs w:val="18"/>
              </w:rPr>
              <w:br/>
            </w:r>
            <w:r w:rsidRPr="00C512EA">
              <w:rPr>
                <w:b/>
                <w:sz w:val="18"/>
                <w:szCs w:val="18"/>
              </w:rPr>
              <w:lastRenderedPageBreak/>
              <w:t>–</w:t>
            </w:r>
            <w:proofErr w:type="spellStart"/>
            <w:r w:rsidRPr="00C512EA">
              <w:rPr>
                <w:b/>
                <w:sz w:val="18"/>
                <w:szCs w:val="18"/>
              </w:rPr>
              <w:t>logicznych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4ED1A5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lastRenderedPageBreak/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liczydło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dydaktyczne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kółkach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7187656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zlewki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miarowe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 xml:space="preserve"> 5 </w:t>
            </w:r>
            <w:proofErr w:type="spellStart"/>
            <w:r w:rsidRPr="00C512EA">
              <w:rPr>
                <w:sz w:val="18"/>
                <w:szCs w:val="18"/>
              </w:rPr>
              <w:t>zestawów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6080AF4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arytmetyczne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koraliki</w:t>
            </w:r>
            <w:proofErr w:type="spellEnd"/>
            <w:r w:rsidRPr="00C512EA">
              <w:rPr>
                <w:sz w:val="18"/>
                <w:szCs w:val="18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 (10+10) </w:t>
            </w:r>
            <w:r w:rsidRPr="00C512EA">
              <w:rPr>
                <w:sz w:val="18"/>
                <w:szCs w:val="18"/>
              </w:rPr>
              <w:br/>
              <w:t xml:space="preserve">(25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3D26362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lastRenderedPageBreak/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arytmetyczne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koraliki</w:t>
            </w:r>
            <w:proofErr w:type="spellEnd"/>
            <w:r w:rsidRPr="00C512EA">
              <w:rPr>
                <w:sz w:val="18"/>
                <w:szCs w:val="18"/>
              </w:rPr>
              <w:t xml:space="preserve"> 100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 (10+10) (25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793B7FD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klocki</w:t>
            </w:r>
            <w:proofErr w:type="spellEnd"/>
            <w:r w:rsidRPr="00C512EA">
              <w:rPr>
                <w:sz w:val="18"/>
                <w:szCs w:val="18"/>
              </w:rPr>
              <w:t xml:space="preserve"> geo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7AA441C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mata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oś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liczbowa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Rzeka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0A7B83A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lustra </w:t>
            </w:r>
            <w:proofErr w:type="spellStart"/>
            <w:r w:rsidRPr="00C512EA">
              <w:rPr>
                <w:sz w:val="18"/>
                <w:szCs w:val="18"/>
              </w:rPr>
              <w:t>płaskie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bezpieczne</w:t>
            </w:r>
            <w:proofErr w:type="spellEnd"/>
            <w:r w:rsidRPr="00C512EA">
              <w:rPr>
                <w:sz w:val="18"/>
                <w:szCs w:val="18"/>
              </w:rPr>
              <w:t xml:space="preserve"> (3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F75440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lustra </w:t>
            </w:r>
            <w:proofErr w:type="spellStart"/>
            <w:r w:rsidRPr="00C512EA">
              <w:rPr>
                <w:sz w:val="18"/>
                <w:szCs w:val="18"/>
              </w:rPr>
              <w:t>płaskie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bezpieczne</w:t>
            </w:r>
            <w:proofErr w:type="spellEnd"/>
            <w:r w:rsidRPr="00C512EA">
              <w:rPr>
                <w:sz w:val="18"/>
                <w:szCs w:val="18"/>
              </w:rPr>
              <w:t xml:space="preserve">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0BE9AA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woreczki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nadrukowanymi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7B3FCCA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zegary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klasowy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99B60FC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kasa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edukacyjna</w:t>
            </w:r>
            <w:proofErr w:type="spellEnd"/>
            <w:r w:rsidRPr="00C512EA">
              <w:rPr>
                <w:sz w:val="18"/>
                <w:szCs w:val="18"/>
              </w:rPr>
              <w:t xml:space="preserve">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8E48B7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liczmany</w:t>
            </w:r>
            <w:proofErr w:type="spellEnd"/>
            <w:r w:rsidRPr="00C512EA">
              <w:rPr>
                <w:sz w:val="18"/>
                <w:szCs w:val="18"/>
              </w:rPr>
              <w:t xml:space="preserve">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2C77853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kółko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krzyżyk</w:t>
            </w:r>
            <w:proofErr w:type="spellEnd"/>
            <w:r w:rsidRPr="00C512EA">
              <w:rPr>
                <w:sz w:val="18"/>
                <w:szCs w:val="18"/>
              </w:rPr>
              <w:t xml:space="preserve">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295FDA0D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goplany</w:t>
            </w:r>
            <w:proofErr w:type="spellEnd"/>
            <w:r w:rsidRPr="00C512EA">
              <w:rPr>
                <w:sz w:val="18"/>
                <w:szCs w:val="18"/>
              </w:rPr>
              <w:t xml:space="preserve"> (25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D3CECA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taśma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metrowa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zwijana</w:t>
            </w:r>
            <w:proofErr w:type="spellEnd"/>
            <w:r w:rsidRPr="00C512EA">
              <w:rPr>
                <w:sz w:val="18"/>
                <w:szCs w:val="18"/>
              </w:rPr>
              <w:t xml:space="preserve"> (25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54FAAE6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5C5BE01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FD3F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3363011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CE9A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D7F6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3EB407C7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98B931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55" w:type="dxa"/>
            <w:vAlign w:val="center"/>
          </w:tcPr>
          <w:p w14:paraId="3A97EF0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B955BA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programy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multimedialne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E1AA24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pogramy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multimedialne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szkoły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podstawowej</w:t>
            </w:r>
            <w:proofErr w:type="spellEnd"/>
            <w:r w:rsidRPr="00C512EA">
              <w:rPr>
                <w:sz w:val="18"/>
                <w:szCs w:val="18"/>
              </w:rPr>
              <w:t>:</w:t>
            </w:r>
          </w:p>
          <w:p w14:paraId="0ED0523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matematyka</w:t>
            </w:r>
            <w:proofErr w:type="spellEnd"/>
            <w:r w:rsidRPr="00C512EA">
              <w:rPr>
                <w:sz w:val="18"/>
                <w:szCs w:val="18"/>
              </w:rPr>
              <w:t>–</w:t>
            </w:r>
            <w:proofErr w:type="spellStart"/>
            <w:r w:rsidRPr="00C512EA">
              <w:rPr>
                <w:sz w:val="18"/>
                <w:szCs w:val="18"/>
              </w:rPr>
              <w:t>oprogramowanie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dydaktyczne</w:t>
            </w:r>
            <w:proofErr w:type="spellEnd"/>
            <w:r w:rsidRPr="00C512EA">
              <w:rPr>
                <w:sz w:val="18"/>
                <w:szCs w:val="18"/>
              </w:rPr>
              <w:t xml:space="preserve">  </w:t>
            </w:r>
            <w:proofErr w:type="spellStart"/>
            <w:r w:rsidRPr="00C512EA">
              <w:rPr>
                <w:sz w:val="18"/>
                <w:szCs w:val="18"/>
              </w:rPr>
              <w:t>część</w:t>
            </w:r>
            <w:proofErr w:type="spellEnd"/>
            <w:r w:rsidRPr="00C512EA">
              <w:rPr>
                <w:sz w:val="18"/>
                <w:szCs w:val="18"/>
              </w:rPr>
              <w:t xml:space="preserve"> I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II + 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</w:p>
          <w:p w14:paraId="68EFBCE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program </w:t>
            </w:r>
            <w:proofErr w:type="spellStart"/>
            <w:r w:rsidRPr="00C512EA">
              <w:rPr>
                <w:sz w:val="18"/>
                <w:szCs w:val="18"/>
              </w:rPr>
              <w:t>multimedialny</w:t>
            </w:r>
            <w:proofErr w:type="spellEnd"/>
            <w:r w:rsidRPr="00C512EA">
              <w:rPr>
                <w:sz w:val="18"/>
                <w:szCs w:val="18"/>
              </w:rPr>
              <w:t xml:space="preserve"> + 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</w:p>
          <w:p w14:paraId="502F0CD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program </w:t>
            </w:r>
            <w:proofErr w:type="spellStart"/>
            <w:r w:rsidRPr="00C512EA">
              <w:rPr>
                <w:sz w:val="18"/>
                <w:szCs w:val="18"/>
              </w:rPr>
              <w:t>multimedialny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tyou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Matematyka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>1-6_LEkcjotek</w:t>
            </w:r>
          </w:p>
          <w:p w14:paraId="380B5D0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program </w:t>
            </w:r>
            <w:proofErr w:type="spellStart"/>
            <w:r w:rsidRPr="00C512EA">
              <w:rPr>
                <w:sz w:val="18"/>
                <w:szCs w:val="18"/>
              </w:rPr>
              <w:t>multimedialny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Geometria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>CD-ROM –</w:t>
            </w:r>
            <w:proofErr w:type="spellStart"/>
            <w:r w:rsidRPr="00C512EA">
              <w:rPr>
                <w:sz w:val="18"/>
                <w:szCs w:val="18"/>
              </w:rPr>
              <w:t>obliczenia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pomiary</w:t>
            </w:r>
            <w:proofErr w:type="spellEnd"/>
          </w:p>
          <w:p w14:paraId="26FDC59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program </w:t>
            </w:r>
            <w:proofErr w:type="spellStart"/>
            <w:r w:rsidRPr="00C512EA">
              <w:rPr>
                <w:sz w:val="18"/>
                <w:szCs w:val="18"/>
              </w:rPr>
              <w:t>multimedialny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Geometria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>CD-ROM –</w:t>
            </w:r>
            <w:proofErr w:type="spellStart"/>
            <w:r w:rsidRPr="00C512EA">
              <w:rPr>
                <w:sz w:val="18"/>
                <w:szCs w:val="18"/>
              </w:rPr>
              <w:t>zadania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konstrukcyjne</w:t>
            </w:r>
            <w:proofErr w:type="spellEnd"/>
          </w:p>
          <w:p w14:paraId="70921415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program </w:t>
            </w:r>
            <w:proofErr w:type="spellStart"/>
            <w:r w:rsidRPr="00C512EA">
              <w:rPr>
                <w:sz w:val="18"/>
                <w:szCs w:val="18"/>
              </w:rPr>
              <w:t>multimedialny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CPK – </w:t>
            </w:r>
            <w:proofErr w:type="spellStart"/>
            <w:r w:rsidRPr="00C512EA">
              <w:rPr>
                <w:sz w:val="18"/>
                <w:szCs w:val="18"/>
              </w:rPr>
              <w:t>ćwiczenia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pamięci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krótkotrwałej</w:t>
            </w:r>
            <w:proofErr w:type="spellEnd"/>
          </w:p>
          <w:p w14:paraId="2F196EDA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program </w:t>
            </w:r>
            <w:proofErr w:type="spellStart"/>
            <w:r w:rsidRPr="00C512EA">
              <w:rPr>
                <w:sz w:val="18"/>
                <w:szCs w:val="18"/>
              </w:rPr>
              <w:t>multimedialny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Matematyka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Dzikim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Zachodzie</w:t>
            </w:r>
            <w:proofErr w:type="spellEnd"/>
          </w:p>
        </w:tc>
        <w:tc>
          <w:tcPr>
            <w:tcW w:w="1134" w:type="dxa"/>
            <w:vAlign w:val="center"/>
          </w:tcPr>
          <w:p w14:paraId="7DBE7988" w14:textId="77777777" w:rsidR="00005B42" w:rsidRPr="00C512EA" w:rsidRDefault="00005B42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0F495C8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F864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2D7F267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3607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7DE9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41F1C630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1B9B268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5" w:type="dxa"/>
            <w:vAlign w:val="center"/>
          </w:tcPr>
          <w:p w14:paraId="2A20C1BC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B51CD8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szkielety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modele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>+</w:t>
            </w:r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preparaty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mikroskopowe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>+</w:t>
            </w:r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cykle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lastRenderedPageBreak/>
              <w:t>rozwoju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>+</w:t>
            </w:r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modele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elementów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budowy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człowieka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>+</w:t>
            </w:r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przyrządy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przybory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50205240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lastRenderedPageBreak/>
              <w:t>SZKIELETY:</w:t>
            </w:r>
          </w:p>
          <w:p w14:paraId="03003B8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RYBA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szkielet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ryby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zatopiony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przezroczystym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bloku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 xml:space="preserve"> 19,8 x 8,6 x 3,8 cm</w:t>
            </w:r>
          </w:p>
          <w:p w14:paraId="3AF8F24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KRÓLIK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szkielet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ssaka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królika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zatopiony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przezroczystym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bloku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sztucznego</w:t>
            </w:r>
            <w:proofErr w:type="spellEnd"/>
          </w:p>
          <w:p w14:paraId="7B72684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ROPUCHA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szkielet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płaza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ropuchy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zatopiony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przezroczystym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bloku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</w:p>
          <w:p w14:paraId="6F175344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GOŁĄB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szkielet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ptaka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gołębia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zatopiony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przezroczystym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bloku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</w:p>
          <w:p w14:paraId="6CE2520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JASZCZURKA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szkielet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gada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jaszczurki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zatopiony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przezroczystym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bloku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 xml:space="preserve"> 16,5 x 6 x 2,5 cm</w:t>
            </w:r>
          </w:p>
          <w:p w14:paraId="4172FB1E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MODELE:</w:t>
            </w:r>
          </w:p>
          <w:p w14:paraId="7318768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LIŚĆ PRZEKRÓJ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 –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przestrzenny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model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liścia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tworz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sztucznego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sz w:val="18"/>
                <w:szCs w:val="18"/>
              </w:rPr>
              <w:t>(</w:t>
            </w:r>
            <w:proofErr w:type="spellStart"/>
            <w:r w:rsidRPr="00C512EA">
              <w:rPr>
                <w:sz w:val="18"/>
                <w:szCs w:val="18"/>
              </w:rPr>
              <w:t>w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460x290x160mm);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kolorowo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oznaczony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przekrój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wiązki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przewodzącej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przedstawiający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przekrój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poprzeczny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podłużny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liścia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dużą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dokładnością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trójwymiarowy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zarys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morfologiczny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)</w:t>
            </w:r>
          </w:p>
          <w:p w14:paraId="0C870D15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SKÓRA (1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) – </w:t>
            </w:r>
            <w:r w:rsidRPr="00C512EA">
              <w:rPr>
                <w:color w:val="000000"/>
                <w:sz w:val="18"/>
                <w:szCs w:val="18"/>
              </w:rPr>
              <w:t>1-częściowy</w:t>
            </w:r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mały</w:t>
            </w:r>
            <w:proofErr w:type="spellEnd"/>
            <w:r w:rsidRPr="00C512EA">
              <w:rPr>
                <w:sz w:val="18"/>
                <w:szCs w:val="18"/>
              </w:rPr>
              <w:t xml:space="preserve"> model (</w:t>
            </w:r>
            <w:proofErr w:type="spellStart"/>
            <w:r w:rsidRPr="00C512EA">
              <w:rPr>
                <w:sz w:val="18"/>
                <w:szCs w:val="18"/>
              </w:rPr>
              <w:t>w</w:t>
            </w: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ymiary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28 x 10 x 32 cm;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ciężar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1,4 kg)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na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podstawie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prezentujący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warstwy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budowy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skóry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człowieka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przekrój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przez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włos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mięsień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włosa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elementy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strukturalne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gruczoły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łojowe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naczynia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krwionośne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układ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nerwowy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komórki</w:t>
            </w:r>
            <w:proofErr w:type="spellEnd"/>
            <w:r w:rsidRPr="00C512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color w:val="000000"/>
                <w:sz w:val="18"/>
                <w:szCs w:val="18"/>
              </w:rPr>
              <w:t>tłuszczowe</w:t>
            </w:r>
            <w:proofErr w:type="spellEnd"/>
          </w:p>
          <w:p w14:paraId="340D866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PANTOFELEK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przestrzenny</w:t>
            </w:r>
            <w:proofErr w:type="spellEnd"/>
            <w:r w:rsidRPr="00C512EA">
              <w:rPr>
                <w:sz w:val="18"/>
                <w:szCs w:val="18"/>
              </w:rPr>
              <w:t xml:space="preserve"> model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statywie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wym</w:t>
            </w:r>
            <w:proofErr w:type="spellEnd"/>
            <w:r w:rsidRPr="00C512EA">
              <w:rPr>
                <w:sz w:val="18"/>
                <w:szCs w:val="18"/>
              </w:rPr>
              <w:t>. 230x80x60mm</w:t>
            </w:r>
          </w:p>
          <w:p w14:paraId="05EA7BA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KWIAT z ZALĄŻNIĄ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ZALĄŻKIEM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demonstracyjny</w:t>
            </w:r>
            <w:proofErr w:type="spellEnd"/>
            <w:r w:rsidRPr="00C512EA">
              <w:rPr>
                <w:sz w:val="18"/>
                <w:szCs w:val="18"/>
              </w:rPr>
              <w:t xml:space="preserve"> model </w:t>
            </w:r>
            <w:proofErr w:type="spellStart"/>
            <w:r w:rsidRPr="00C512EA">
              <w:rPr>
                <w:sz w:val="18"/>
                <w:szCs w:val="18"/>
              </w:rPr>
              <w:t>kwiatu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wys</w:t>
            </w:r>
            <w:proofErr w:type="spellEnd"/>
            <w:r w:rsidRPr="00C512EA">
              <w:rPr>
                <w:sz w:val="18"/>
                <w:szCs w:val="18"/>
              </w:rPr>
              <w:t xml:space="preserve">. 37 cm) z </w:t>
            </w:r>
            <w:proofErr w:type="spellStart"/>
            <w:r w:rsidRPr="00C512EA">
              <w:rPr>
                <w:sz w:val="18"/>
                <w:szCs w:val="18"/>
              </w:rPr>
              <w:t>trwałego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</w:p>
          <w:p w14:paraId="0F96AC22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ZESTAW 7 KRĘGÓW NA PODSTAWCE 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br/>
              <w:t xml:space="preserve">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7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kręgów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ludzkich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naturalnej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wielkości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różnych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odcinków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kręgosłupa</w:t>
            </w:r>
            <w:proofErr w:type="spellEnd"/>
          </w:p>
          <w:p w14:paraId="22564E8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– MAGNETYCZNE CIAŁO CZŁOWIEKA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(1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.) – 17-element. model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człowieka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wysokość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90 cm;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dwustronne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elementy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magnetyczne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(system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szkieletowy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gł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organy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grupy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mięśniowe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)</w:t>
            </w:r>
          </w:p>
          <w:p w14:paraId="640E362D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PREPARATY BIOLOGICZNE:</w:t>
            </w:r>
          </w:p>
          <w:p w14:paraId="10414699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MCHY, POROSTY, WĄTROBOWCE </w:t>
            </w:r>
            <w:r w:rsidRPr="00C512EA">
              <w:rPr>
                <w:sz w:val="18"/>
                <w:szCs w:val="18"/>
              </w:rPr>
              <w:br/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GRZYBY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333E24CA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TKANKI SSAKÓW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72161E9D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ŻYCIE W WODZIE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55A166F1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BAKTERIE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BF719C6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BEZKRĘGOWCE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41A47BD3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ZOOLOGIA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5E2F1EA6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BOTANIKA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50B7ADB4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OWADY – BUDOWA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15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preparatów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mikroskopowych</w:t>
            </w:r>
            <w:proofErr w:type="spellEnd"/>
          </w:p>
          <w:p w14:paraId="318FC5B5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TKANKI CZŁOWIEKA 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73A07922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PRZYSTOSOWANIE ODNÓŻY OWADÓW DO TRYBU ŻYCIA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7 </w:t>
            </w:r>
            <w:proofErr w:type="spellStart"/>
            <w:r w:rsidRPr="00C512EA">
              <w:rPr>
                <w:sz w:val="18"/>
                <w:szCs w:val="18"/>
              </w:rPr>
              <w:t>okazów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zatopionych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tworzywie</w:t>
            </w:r>
            <w:proofErr w:type="spellEnd"/>
          </w:p>
          <w:p w14:paraId="6E53F905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15 </w:t>
            </w:r>
            <w:proofErr w:type="spellStart"/>
            <w:r w:rsidRPr="00C512EA">
              <w:rPr>
                <w:sz w:val="18"/>
                <w:szCs w:val="18"/>
              </w:rPr>
              <w:t>preparatów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najmłodszych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początkujących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(1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68535C5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PASOŻYTY ZWIERZĘCE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10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preparatów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mikroskopowych</w:t>
            </w:r>
            <w:proofErr w:type="spellEnd"/>
          </w:p>
          <w:p w14:paraId="5F6C9145" w14:textId="77777777" w:rsidR="00005B42" w:rsidRPr="00C512EA" w:rsidRDefault="00005B42" w:rsidP="00C512EA">
            <w:p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PRZYRODA 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10 </w:t>
            </w:r>
            <w:proofErr w:type="spellStart"/>
            <w:r w:rsidRPr="00C512EA">
              <w:rPr>
                <w:sz w:val="18"/>
                <w:szCs w:val="18"/>
              </w:rPr>
              <w:t>preparatów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mikroskopowych</w:t>
            </w:r>
            <w:proofErr w:type="spellEnd"/>
          </w:p>
          <w:p w14:paraId="630DE193" w14:textId="77777777" w:rsidR="00005B42" w:rsidRPr="00C512EA" w:rsidRDefault="00005B42" w:rsidP="00C512EA">
            <w:pPr>
              <w:spacing w:line="276" w:lineRule="auto"/>
              <w:ind w:left="176" w:hanging="142"/>
              <w:outlineLvl w:val="1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ŻYCIE W GLEBIE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10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preparatów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mikroskopowych</w:t>
            </w:r>
            <w:proofErr w:type="spellEnd"/>
          </w:p>
          <w:p w14:paraId="2693B89E" w14:textId="77777777" w:rsidR="00005B42" w:rsidRPr="00C512EA" w:rsidRDefault="00005B42" w:rsidP="00C512EA">
            <w:pPr>
              <w:spacing w:line="276" w:lineRule="auto"/>
              <w:outlineLvl w:val="1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/>
                <w:bCs/>
                <w:kern w:val="36"/>
                <w:sz w:val="18"/>
                <w:szCs w:val="18"/>
                <w:lang w:eastAsia="pl-PL"/>
              </w:rPr>
              <w:t>CYKLE ROZWOJU</w:t>
            </w:r>
            <w:r w:rsidRPr="00C512EA">
              <w:rPr>
                <w:rFonts w:eastAsia="Times New Roman"/>
                <w:b/>
                <w:sz w:val="18"/>
                <w:szCs w:val="18"/>
                <w:lang w:eastAsia="pl-PL"/>
              </w:rPr>
              <w:t>:</w:t>
            </w:r>
          </w:p>
          <w:p w14:paraId="0C1E54AD" w14:textId="77777777" w:rsidR="00005B42" w:rsidRPr="00C512EA" w:rsidRDefault="00005B42" w:rsidP="00C512EA">
            <w:pPr>
              <w:spacing w:line="276" w:lineRule="auto"/>
              <w:ind w:left="176" w:hanging="176"/>
              <w:outlineLvl w:val="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ŻABA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C512EA">
              <w:rPr>
                <w:sz w:val="18"/>
                <w:szCs w:val="18"/>
              </w:rPr>
              <w:t>estaw</w:t>
            </w:r>
            <w:proofErr w:type="spellEnd"/>
            <w:r w:rsidRPr="00C512EA">
              <w:rPr>
                <w:sz w:val="18"/>
                <w:szCs w:val="18"/>
              </w:rPr>
              <w:t xml:space="preserve"> 9 </w:t>
            </w:r>
            <w:proofErr w:type="spellStart"/>
            <w:r w:rsidRPr="00C512EA">
              <w:rPr>
                <w:sz w:val="18"/>
                <w:szCs w:val="18"/>
              </w:rPr>
              <w:t>zmywalnych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prezentujących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cykl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rozwojowy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żaby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największe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wysokości</w:t>
            </w:r>
            <w:proofErr w:type="spellEnd"/>
            <w:r w:rsidRPr="00C512EA">
              <w:rPr>
                <w:sz w:val="18"/>
                <w:szCs w:val="18"/>
              </w:rPr>
              <w:t xml:space="preserve"> 20 cm</w:t>
            </w:r>
          </w:p>
          <w:p w14:paraId="02A32B12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– ROŚLINA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12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elementów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magnetycznych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największy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18 x 23 cm) </w:t>
            </w:r>
            <w:proofErr w:type="spellStart"/>
            <w:r w:rsidRPr="00C512EA">
              <w:rPr>
                <w:sz w:val="18"/>
                <w:szCs w:val="18"/>
              </w:rPr>
              <w:t>prezentujących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cykl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rozwojowy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rośliny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rysunki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wykonane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trwałej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magnetycznej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folii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mocowania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dowolnej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powierzchni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magnetycznej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aby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szybko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tworzyć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schematy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dalszego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opisu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możliwość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pisania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flamastrami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suchościeralnymi</w:t>
            </w:r>
            <w:proofErr w:type="spellEnd"/>
          </w:p>
          <w:p w14:paraId="48B80A2F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MOTYL 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sz w:val="18"/>
                <w:szCs w:val="18"/>
              </w:rPr>
              <w:t xml:space="preserve">9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magnetycznych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największy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wym</w:t>
            </w:r>
            <w:proofErr w:type="spellEnd"/>
            <w:r w:rsidRPr="00C512EA">
              <w:rPr>
                <w:sz w:val="18"/>
                <w:szCs w:val="18"/>
              </w:rPr>
              <w:t xml:space="preserve">. 18 x 23 cm) </w:t>
            </w:r>
            <w:proofErr w:type="spellStart"/>
            <w:r w:rsidRPr="00C512EA">
              <w:rPr>
                <w:sz w:val="18"/>
                <w:szCs w:val="18"/>
              </w:rPr>
              <w:t>prezentujących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cykl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rozwojowy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owada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motyla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576B9334" w14:textId="77777777" w:rsidR="00005B42" w:rsidRPr="00C512EA" w:rsidRDefault="00005B42" w:rsidP="00C512EA">
            <w:pPr>
              <w:spacing w:line="276" w:lineRule="auto"/>
              <w:ind w:left="176" w:hanging="176"/>
              <w:outlineLvl w:val="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CYKL ŻYCIOWY BIEDRONKI (1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.) –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</w:t>
            </w:r>
            <w:r w:rsidRPr="00C512EA">
              <w:rPr>
                <w:sz w:val="18"/>
                <w:szCs w:val="18"/>
              </w:rPr>
              <w:t>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modeli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przedstawiających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cykl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życiowy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owada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biedronki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54FB1279" w14:textId="77777777" w:rsidR="00005B42" w:rsidRPr="00C512EA" w:rsidRDefault="00005B42" w:rsidP="00C512EA">
            <w:pPr>
              <w:spacing w:line="276" w:lineRule="auto"/>
              <w:outlineLvl w:val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512EA">
              <w:rPr>
                <w:b/>
                <w:sz w:val="18"/>
                <w:szCs w:val="18"/>
              </w:rPr>
              <w:t>MODELE ELEMENTÓW BUDOWY CZŁOWIEKA:</w:t>
            </w:r>
          </w:p>
          <w:p w14:paraId="3F008AF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TORS Z GŁOWĄ NATURALNEJ WIELKOŚCI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 – m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odel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tułowia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człowieka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(</w:t>
            </w:r>
            <w:r w:rsidRPr="00C512EA">
              <w:rPr>
                <w:sz w:val="18"/>
                <w:szCs w:val="18"/>
              </w:rPr>
              <w:t xml:space="preserve">24 </w:t>
            </w:r>
            <w:proofErr w:type="spellStart"/>
            <w:r w:rsidRPr="00C512EA">
              <w:rPr>
                <w:sz w:val="18"/>
                <w:szCs w:val="18"/>
              </w:rPr>
              <w:t>części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;</w:t>
            </w:r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tworz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sztuczne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zdejmowana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przednia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cześć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klatki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piersiowej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narządy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wewn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elastycz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tworzywa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łatwość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umiejscowienia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po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wyjęciu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modelu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odczepiana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głowa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widocznymi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mięśniami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przyczepami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mięśni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możliwość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obserwacji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budowy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jamy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ustnej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nosowej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przekroju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głowy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możliwość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otwarcia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puszki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mózgowej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1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półkul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wyciągnięcia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gałki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ocznej</w:t>
            </w:r>
            <w:proofErr w:type="spellEnd"/>
          </w:p>
          <w:p w14:paraId="12E00BDC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</w:t>
            </w:r>
            <w:r w:rsidRPr="00C512EA">
              <w:rPr>
                <w:sz w:val="18"/>
                <w:szCs w:val="18"/>
              </w:rPr>
              <w:t xml:space="preserve">MÓZG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kolorowy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model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mózgu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naturalnych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rozmiarów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waga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ok. 520g;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konstrukcja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pozwalająca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rozdzielenie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części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mózgowia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płatów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czołowy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skroniowe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potyliczne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ciemieniowe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móżdżku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każda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oznaczona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jest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innym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kolorem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by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poszczególne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strefy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były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bardziej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rozróżnialne</w:t>
            </w:r>
            <w:proofErr w:type="spellEnd"/>
          </w:p>
          <w:p w14:paraId="3833C08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UCHO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6–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częściowy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model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ucha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powiększony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3-krotnie </w:t>
            </w:r>
            <w:r w:rsidRPr="00C512EA">
              <w:rPr>
                <w:sz w:val="18"/>
                <w:szCs w:val="18"/>
              </w:rPr>
              <w:t>(</w:t>
            </w:r>
            <w:proofErr w:type="spellStart"/>
            <w:r w:rsidRPr="00C512EA">
              <w:rPr>
                <w:sz w:val="18"/>
                <w:szCs w:val="18"/>
              </w:rPr>
              <w:t>w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 xml:space="preserve">40x20x25 cm),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wykonany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tworzywa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sztucznego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zdejmowane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pokrywy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boczna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przednia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ukazujące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rozkład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kości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chrząstek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czaszkowych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okolicy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ucha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budowę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ucha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wewn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układ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kosteczek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słuchowych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młoteczek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kowadełko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strzemiączko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wyjmowane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błony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bębenkowej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rozkładany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ślimak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widoczny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przebieg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trąbki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Eustachiusza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a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także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ukrwienie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narządu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słuchu</w:t>
            </w:r>
            <w:proofErr w:type="spellEnd"/>
          </w:p>
          <w:p w14:paraId="346CD694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OKO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7-element. </w:t>
            </w:r>
            <w:r w:rsidRPr="00C512EA">
              <w:rPr>
                <w:bCs/>
                <w:sz w:val="18"/>
                <w:szCs w:val="18"/>
              </w:rPr>
              <w:t xml:space="preserve">model </w:t>
            </w:r>
            <w:proofErr w:type="spellStart"/>
            <w:r w:rsidRPr="00C512EA">
              <w:rPr>
                <w:bCs/>
                <w:sz w:val="18"/>
                <w:szCs w:val="18"/>
              </w:rPr>
              <w:t>oka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C512EA">
              <w:rPr>
                <w:sz w:val="18"/>
                <w:szCs w:val="18"/>
              </w:rPr>
              <w:t>owiększony</w:t>
            </w:r>
            <w:proofErr w:type="spellEnd"/>
            <w:r w:rsidRPr="00C512EA">
              <w:rPr>
                <w:sz w:val="18"/>
                <w:szCs w:val="18"/>
              </w:rPr>
              <w:t xml:space="preserve"> 6-krotnie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16x16x16 cm;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ciężar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0,.9 kg);</w:t>
            </w:r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widoczne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umięśnienie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unerwienie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budowy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narządu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wzroku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wraz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rozmieszczeniem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naczyń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krwionośnych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możliwość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obserwacji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wewnętrznej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budowy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gałki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ocznej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wyjmowane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części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składowe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jak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rogówka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tęczówka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soczewka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ciało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szkliste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4E70AAB4" w14:textId="77777777" w:rsidR="00005B42" w:rsidRPr="00C512EA" w:rsidRDefault="00005B42" w:rsidP="00C512EA">
            <w:pPr>
              <w:widowControl/>
              <w:autoSpaceDE/>
              <w:autoSpaceDN/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  <w:t>– SERCE (1 szt.) – model 3-częściowy; wykonany z tworzywa sztucznego;  umieszczony na podstawce; wymiary 20x31x42 cm; waga  2100 g</w:t>
            </w:r>
          </w:p>
          <w:p w14:paraId="5351AB68" w14:textId="77777777" w:rsidR="00005B42" w:rsidRPr="00C512EA" w:rsidRDefault="00005B42" w:rsidP="00C512EA">
            <w:pPr>
              <w:keepNext/>
              <w:keepLines/>
              <w:widowControl/>
              <w:autoSpaceDE/>
              <w:autoSpaceDN/>
              <w:spacing w:line="276" w:lineRule="auto"/>
              <w:ind w:left="176" w:hanging="176"/>
              <w:outlineLvl w:val="1"/>
              <w:rPr>
                <w:rFonts w:eastAsia="Times New Roman"/>
                <w:bCs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  <w:t>– SERCE z POMPKĄ i UKŁAD KRWIONOŚNY (1 szt.) – m</w:t>
            </w:r>
            <w:r w:rsidRPr="00C512EA">
              <w:rPr>
                <w:rFonts w:eastAsia="Times New Roman"/>
                <w:bCs/>
                <w:sz w:val="18"/>
                <w:szCs w:val="18"/>
                <w:lang w:val="pl-PL" w:eastAsia="pl-PL"/>
              </w:rPr>
              <w:t>odel demonstrujący mechanizm działania serca; wtłoczona do rurek zabarwiona ciecz pompowana jest za pomocą zintegrowanej pompki; wymiar ramki 28 x 28 cm</w:t>
            </w:r>
          </w:p>
          <w:p w14:paraId="7F29A3D2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SERCE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KRWIOBIEG PŁUCNY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.) – m</w:t>
            </w:r>
            <w:r w:rsidRPr="00C512EA">
              <w:rPr>
                <w:sz w:val="18"/>
                <w:szCs w:val="18"/>
              </w:rPr>
              <w:t xml:space="preserve">odel z </w:t>
            </w:r>
            <w:proofErr w:type="spellStart"/>
            <w:r w:rsidRPr="00C512EA">
              <w:rPr>
                <w:sz w:val="18"/>
                <w:szCs w:val="18"/>
              </w:rPr>
              <w:t>przedstawionym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schematycznie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sercem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wraz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płucami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kolorach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czerwonym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niebieskim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dołączona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pompka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barwniki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symulacji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krwi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zobrazować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rolę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serca</w:t>
            </w:r>
            <w:proofErr w:type="spellEnd"/>
            <w:r w:rsidRPr="00C512EA">
              <w:rPr>
                <w:sz w:val="18"/>
                <w:szCs w:val="18"/>
              </w:rPr>
              <w:t xml:space="preserve"> i </w:t>
            </w:r>
            <w:proofErr w:type="spellStart"/>
            <w:r w:rsidRPr="00C512EA">
              <w:rPr>
                <w:sz w:val="18"/>
                <w:szCs w:val="18"/>
              </w:rPr>
              <w:t>tzw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mały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obieg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krwi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C512EA">
              <w:rPr>
                <w:sz w:val="18"/>
                <w:szCs w:val="18"/>
              </w:rPr>
              <w:t>krwiobieg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płucny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całość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stojaku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 xml:space="preserve"> 30 x 28 cm</w:t>
            </w:r>
          </w:p>
          <w:p w14:paraId="7B7EB6D5" w14:textId="77777777" w:rsidR="00005B42" w:rsidRPr="00C512EA" w:rsidRDefault="00005B42" w:rsidP="00C512EA">
            <w:pPr>
              <w:tabs>
                <w:tab w:val="num" w:pos="720"/>
              </w:tabs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SZKIELET CZŁOWIEKA 170 cm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 –</w:t>
            </w: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bardzo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szczegółowy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model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medyczny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naturalnej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wielkości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(m.in.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otwierana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czaszka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ruchoma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szczęka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celu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ilustracji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aparatu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żucia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);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posiadający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wymienne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zęby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zdejmowane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ręce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nogi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ruchome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główne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łokieć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nadgarstek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kolano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biodro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);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aznaczone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istotne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szczegóły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takie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jak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przebieg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tętnicy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dyskopatia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ruchoma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chrząstka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międzykręgowa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rdzeń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kręgowy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z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unerwieniem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waga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9 kg; </w:t>
            </w:r>
            <w:proofErr w:type="spellStart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materiał</w:t>
            </w:r>
            <w:proofErr w:type="spellEnd"/>
            <w:r w:rsidRPr="00C512E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PCV + metal;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ciężkim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stabilnym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statywie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jezdnym</w:t>
            </w:r>
            <w:proofErr w:type="spellEnd"/>
          </w:p>
          <w:p w14:paraId="4738F9D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DNA model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  <w:r w:rsidRPr="00C512EA">
              <w:rPr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bCs/>
                <w:color w:val="000000"/>
                <w:sz w:val="18"/>
                <w:szCs w:val="18"/>
              </w:rPr>
              <w:t>k</w:t>
            </w:r>
            <w:r w:rsidRPr="00C512EA">
              <w:rPr>
                <w:sz w:val="18"/>
                <w:szCs w:val="18"/>
              </w:rPr>
              <w:t>olorowy</w:t>
            </w:r>
            <w:proofErr w:type="spellEnd"/>
            <w:r w:rsidRPr="00C512EA">
              <w:rPr>
                <w:sz w:val="18"/>
                <w:szCs w:val="18"/>
              </w:rPr>
              <w:t xml:space="preserve"> model </w:t>
            </w:r>
            <w:proofErr w:type="spellStart"/>
            <w:r w:rsidRPr="00C512EA">
              <w:rPr>
                <w:sz w:val="18"/>
                <w:szCs w:val="18"/>
              </w:rPr>
              <w:t>helisy</w:t>
            </w:r>
            <w:proofErr w:type="spellEnd"/>
            <w:r w:rsidRPr="00C512EA">
              <w:rPr>
                <w:sz w:val="18"/>
                <w:szCs w:val="18"/>
              </w:rPr>
              <w:t xml:space="preserve"> DNA z 12 </w:t>
            </w:r>
            <w:proofErr w:type="spellStart"/>
            <w:r w:rsidRPr="00C512EA">
              <w:rPr>
                <w:sz w:val="18"/>
                <w:szCs w:val="18"/>
              </w:rPr>
              <w:t>parami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nukleotydów</w:t>
            </w:r>
            <w:proofErr w:type="spellEnd"/>
            <w:r w:rsidRPr="00C512EA">
              <w:rPr>
                <w:sz w:val="18"/>
                <w:szCs w:val="18"/>
              </w:rPr>
              <w:t xml:space="preserve">; model </w:t>
            </w:r>
            <w:proofErr w:type="spellStart"/>
            <w:r w:rsidRPr="00C512EA">
              <w:rPr>
                <w:sz w:val="18"/>
                <w:szCs w:val="18"/>
              </w:rPr>
              <w:t>rozkładany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celu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ułatwienia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demonstracji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procesu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replikacji</w:t>
            </w:r>
            <w:proofErr w:type="spellEnd"/>
            <w:r w:rsidRPr="00C512EA">
              <w:rPr>
                <w:sz w:val="18"/>
                <w:szCs w:val="18"/>
              </w:rPr>
              <w:t xml:space="preserve"> DNA; </w:t>
            </w:r>
            <w:proofErr w:type="spellStart"/>
            <w:r w:rsidRPr="00C512EA">
              <w:rPr>
                <w:sz w:val="18"/>
                <w:szCs w:val="18"/>
              </w:rPr>
              <w:t>wykonany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trwałego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umieszczony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stabilnej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podstawie</w:t>
            </w:r>
            <w:proofErr w:type="spellEnd"/>
            <w:r w:rsidRPr="00C512EA">
              <w:rPr>
                <w:b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bCs/>
                <w:color w:val="000000"/>
                <w:sz w:val="18"/>
                <w:szCs w:val="18"/>
              </w:rPr>
              <w:t>wymiary</w:t>
            </w:r>
            <w:proofErr w:type="spellEnd"/>
            <w:r w:rsidRPr="00C512EA">
              <w:rPr>
                <w:bCs/>
                <w:color w:val="000000"/>
                <w:sz w:val="18"/>
                <w:szCs w:val="18"/>
              </w:rPr>
              <w:t xml:space="preserve"> 12 x 12 x 39 cm</w:t>
            </w:r>
          </w:p>
          <w:p w14:paraId="6FD5C60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PRZYRZĄDY I PRZYBORY:</w:t>
            </w:r>
          </w:p>
          <w:p w14:paraId="771B16B1" w14:textId="77777777" w:rsidR="00005B42" w:rsidRPr="00C512EA" w:rsidRDefault="00005B42" w:rsidP="00C512EA">
            <w:pPr>
              <w:widowControl/>
              <w:autoSpaceDE/>
              <w:autoSpaceDN/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  <w:t>– CIŚNIENIOMIERZ ELEKTRONICZNY z  zasilaczem – automatyczny cyfrowy ciśnieniomierz naramienny z funkcją wykrywania nadciśnienia i objawów arytmii; wyświetlacz LCD automatyczny; pomiar na ramieniu; duży wyświetlacz cyfrowy; zasilanie (4 baterie AA 1,5V, zasilacz sieciowy USB)</w:t>
            </w:r>
          </w:p>
          <w:p w14:paraId="654272D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– CIŚNIENIOMIERZ ZEGAROWY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(2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zakres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pomiarowy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0-300 mmHg;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metalowa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obudowa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czytelna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tarcza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średnicy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70 mm;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zegar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manometr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zintegrowany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pompką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zaworem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obracana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tarcza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zegara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ułatwiająca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obsługę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osobom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prawo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leworęcznym</w:t>
            </w:r>
            <w:proofErr w:type="spellEnd"/>
          </w:p>
          <w:p w14:paraId="413BB922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ANEMOMETR UCZNIOWSKI</w:t>
            </w:r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r w:rsidRPr="00C512EA">
              <w:rPr>
                <w:sz w:val="18"/>
                <w:szCs w:val="18"/>
              </w:rPr>
              <w:br/>
              <w:t xml:space="preserve">z </w:t>
            </w:r>
            <w:proofErr w:type="spellStart"/>
            <w:r w:rsidRPr="00C512EA">
              <w:rPr>
                <w:sz w:val="18"/>
                <w:szCs w:val="18"/>
              </w:rPr>
              <w:t>kolorowego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sztucznego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wym</w:t>
            </w:r>
            <w:proofErr w:type="spellEnd"/>
            <w:r w:rsidRPr="00C512EA">
              <w:rPr>
                <w:sz w:val="18"/>
                <w:szCs w:val="18"/>
              </w:rPr>
              <w:t xml:space="preserve">. 28 x 19 cm; </w:t>
            </w:r>
            <w:proofErr w:type="spellStart"/>
            <w:r w:rsidRPr="00C512EA">
              <w:rPr>
                <w:sz w:val="18"/>
                <w:szCs w:val="18"/>
              </w:rPr>
              <w:t>może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być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trzymany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sz w:val="18"/>
                <w:szCs w:val="18"/>
              </w:rPr>
              <w:t>ręku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umocowany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stałe</w:t>
            </w:r>
            <w:proofErr w:type="spellEnd"/>
          </w:p>
        </w:tc>
        <w:tc>
          <w:tcPr>
            <w:tcW w:w="1134" w:type="dxa"/>
            <w:vAlign w:val="center"/>
          </w:tcPr>
          <w:p w14:paraId="2B3A14D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6E3E142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8282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0E4885E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4E74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A314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1F63827A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34D054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955" w:type="dxa"/>
            <w:vAlign w:val="center"/>
          </w:tcPr>
          <w:p w14:paraId="6CCFD5C5" w14:textId="77777777" w:rsidR="00005B42" w:rsidRPr="00C512EA" w:rsidRDefault="00005B42" w:rsidP="00C51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C48DF46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przyrządy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pomiarowe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optyczne</w:t>
            </w:r>
            <w:proofErr w:type="spellEnd"/>
          </w:p>
          <w:p w14:paraId="12AA7240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+</w:t>
            </w:r>
          </w:p>
          <w:p w14:paraId="2FEDB16E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globusy</w:t>
            </w:r>
            <w:proofErr w:type="spellEnd"/>
          </w:p>
          <w:p w14:paraId="4CBC9AEF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+</w:t>
            </w:r>
          </w:p>
          <w:p w14:paraId="7A9091B8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gry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dydaktyczne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7334A50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SZKIEŁKA – po 1 </w:t>
            </w:r>
            <w:proofErr w:type="spellStart"/>
            <w:r w:rsidRPr="00C512EA">
              <w:rPr>
                <w:b/>
                <w:sz w:val="18"/>
                <w:szCs w:val="18"/>
              </w:rPr>
              <w:t>komplecie</w:t>
            </w:r>
            <w:proofErr w:type="spellEnd"/>
            <w:r w:rsidRPr="00C512EA">
              <w:rPr>
                <w:b/>
                <w:sz w:val="18"/>
                <w:szCs w:val="18"/>
              </w:rPr>
              <w:t>:</w:t>
            </w:r>
          </w:p>
          <w:p w14:paraId="25B6AC5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podstawowe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szlifowane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krawędzie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pojedyncza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komora</w:t>
            </w:r>
            <w:proofErr w:type="spellEnd"/>
          </w:p>
          <w:p w14:paraId="6BFD5D5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nakrywkowe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kwadratowe</w:t>
            </w:r>
            <w:proofErr w:type="spellEnd"/>
            <w:r w:rsidRPr="00C512EA">
              <w:rPr>
                <w:sz w:val="18"/>
                <w:szCs w:val="18"/>
              </w:rPr>
              <w:t xml:space="preserve"> 22 x 22 mm</w:t>
            </w:r>
          </w:p>
          <w:p w14:paraId="71F1C79C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nakrywkowe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kwadratowe</w:t>
            </w:r>
            <w:proofErr w:type="spellEnd"/>
            <w:r w:rsidRPr="00C512EA">
              <w:rPr>
                <w:sz w:val="18"/>
                <w:szCs w:val="18"/>
              </w:rPr>
              <w:t xml:space="preserve"> 24 x 24 mm</w:t>
            </w:r>
          </w:p>
          <w:p w14:paraId="6383AE1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podstawowe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szlifowane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krawędzie</w:t>
            </w:r>
            <w:proofErr w:type="spellEnd"/>
            <w:r w:rsidRPr="00C512EA">
              <w:rPr>
                <w:sz w:val="18"/>
                <w:szCs w:val="18"/>
              </w:rPr>
              <w:t>;</w:t>
            </w:r>
            <w:r w:rsidRPr="00C512EA">
              <w:rPr>
                <w:sz w:val="18"/>
                <w:szCs w:val="18"/>
              </w:rPr>
              <w:br/>
              <w:t xml:space="preserve">1 </w:t>
            </w:r>
            <w:proofErr w:type="spellStart"/>
            <w:r w:rsidRPr="00C512EA">
              <w:rPr>
                <w:sz w:val="18"/>
                <w:szCs w:val="18"/>
              </w:rPr>
              <w:t>końcówka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jednostronnie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matowiona</w:t>
            </w:r>
            <w:proofErr w:type="spellEnd"/>
          </w:p>
          <w:p w14:paraId="4DBBBE3E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367E2857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INNE PRZYRZĄDY:</w:t>
            </w:r>
          </w:p>
          <w:p w14:paraId="20DE66F3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zestaw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preparacyjny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zaawans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 (5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</w:t>
            </w:r>
            <w:r w:rsidRPr="00C512EA">
              <w:rPr>
                <w:sz w:val="18"/>
                <w:szCs w:val="18"/>
              </w:rPr>
              <w:t>estaw</w:t>
            </w:r>
            <w:proofErr w:type="spellEnd"/>
            <w:r w:rsidRPr="00C512EA">
              <w:rPr>
                <w:sz w:val="18"/>
                <w:szCs w:val="18"/>
              </w:rPr>
              <w:t xml:space="preserve"> 8-element., </w:t>
            </w:r>
            <w:proofErr w:type="spellStart"/>
            <w:r w:rsidRPr="00C512EA">
              <w:rPr>
                <w:sz w:val="18"/>
                <w:szCs w:val="18"/>
              </w:rPr>
              <w:t>metalowy</w:t>
            </w:r>
            <w:proofErr w:type="spellEnd"/>
            <w:r w:rsidRPr="00C512EA">
              <w:rPr>
                <w:sz w:val="18"/>
                <w:szCs w:val="18"/>
              </w:rPr>
              <w:t xml:space="preserve"> w etui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piórnik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nożyce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.), </w:t>
            </w:r>
            <w:proofErr w:type="spellStart"/>
            <w:r w:rsidRPr="00C512EA">
              <w:rPr>
                <w:sz w:val="18"/>
                <w:szCs w:val="18"/>
              </w:rPr>
              <w:t>skalpel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rodzaje</w:t>
            </w:r>
            <w:proofErr w:type="spellEnd"/>
            <w:r w:rsidRPr="00C512EA">
              <w:rPr>
                <w:sz w:val="18"/>
                <w:szCs w:val="18"/>
              </w:rPr>
              <w:t xml:space="preserve">), </w:t>
            </w:r>
            <w:proofErr w:type="spellStart"/>
            <w:r w:rsidRPr="00C512EA">
              <w:rPr>
                <w:sz w:val="18"/>
                <w:szCs w:val="18"/>
              </w:rPr>
              <w:t>pęsetę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rodzaje</w:t>
            </w:r>
            <w:proofErr w:type="spellEnd"/>
            <w:r w:rsidRPr="00C512EA">
              <w:rPr>
                <w:sz w:val="18"/>
                <w:szCs w:val="18"/>
              </w:rPr>
              <w:t xml:space="preserve">), </w:t>
            </w:r>
            <w:proofErr w:type="spellStart"/>
            <w:r w:rsidRPr="00C512EA">
              <w:rPr>
                <w:sz w:val="18"/>
                <w:szCs w:val="18"/>
              </w:rPr>
              <w:t>igłę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prostą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zakrzywioną</w:t>
            </w:r>
            <w:proofErr w:type="spellEnd"/>
          </w:p>
          <w:p w14:paraId="0F204DD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pudełko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lupą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miarką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obserwacji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okazów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655741F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nożyczki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laboratoryjne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F8998A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pęseta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długa</w:t>
            </w:r>
            <w:proofErr w:type="spellEnd"/>
            <w:r w:rsidRPr="00C512EA">
              <w:rPr>
                <w:sz w:val="18"/>
                <w:szCs w:val="18"/>
              </w:rPr>
              <w:t xml:space="preserve">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CB26AA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lupa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rączką</w:t>
            </w:r>
            <w:proofErr w:type="spellEnd"/>
            <w:r w:rsidRPr="00C512EA">
              <w:rPr>
                <w:sz w:val="18"/>
                <w:szCs w:val="18"/>
              </w:rPr>
              <w:t xml:space="preserve"> (14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23B1772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lupa</w:t>
            </w:r>
            <w:proofErr w:type="spellEnd"/>
            <w:r w:rsidRPr="00C512EA">
              <w:rPr>
                <w:sz w:val="18"/>
                <w:szCs w:val="18"/>
              </w:rPr>
              <w:t xml:space="preserve"> 50 mm (14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6A351D1C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lupa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powiększająca</w:t>
            </w:r>
            <w:proofErr w:type="spellEnd"/>
            <w:r w:rsidRPr="00C512EA">
              <w:rPr>
                <w:sz w:val="18"/>
                <w:szCs w:val="18"/>
              </w:rPr>
              <w:t xml:space="preserve"> (14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2AAA46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POZNAJEMY PRZYRODĘ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przeznaczony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poznawania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badania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przeprowadzania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eksperymentów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przyrodn</w:t>
            </w:r>
            <w:proofErr w:type="spellEnd"/>
            <w:r w:rsidRPr="00C512EA">
              <w:rPr>
                <w:sz w:val="18"/>
                <w:szCs w:val="18"/>
              </w:rPr>
              <w:t xml:space="preserve">.; w </w:t>
            </w:r>
            <w:proofErr w:type="spellStart"/>
            <w:r w:rsidRPr="00C512EA">
              <w:rPr>
                <w:sz w:val="18"/>
                <w:szCs w:val="18"/>
              </w:rPr>
              <w:t>komplecie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plastikowy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pojemnik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wys</w:t>
            </w:r>
            <w:proofErr w:type="spellEnd"/>
            <w:r w:rsidRPr="00C512EA">
              <w:rPr>
                <w:sz w:val="18"/>
                <w:szCs w:val="18"/>
              </w:rPr>
              <w:t xml:space="preserve">. 30 cm z </w:t>
            </w:r>
            <w:proofErr w:type="spellStart"/>
            <w:r w:rsidRPr="00C512EA">
              <w:rPr>
                <w:sz w:val="18"/>
                <w:szCs w:val="18"/>
              </w:rPr>
              <w:t>rączką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siatka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z </w:t>
            </w:r>
            <w:proofErr w:type="spellStart"/>
            <w:r w:rsidRPr="00C512EA">
              <w:rPr>
                <w:sz w:val="18"/>
                <w:szCs w:val="18"/>
              </w:rPr>
              <w:t>rączką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lupa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długości</w:t>
            </w:r>
            <w:proofErr w:type="spellEnd"/>
            <w:r w:rsidRPr="00C512EA">
              <w:rPr>
                <w:sz w:val="18"/>
                <w:szCs w:val="18"/>
              </w:rPr>
              <w:t xml:space="preserve"> 23 cm, </w:t>
            </w:r>
            <w:proofErr w:type="spellStart"/>
            <w:r w:rsidRPr="00C512EA">
              <w:rPr>
                <w:sz w:val="18"/>
                <w:szCs w:val="18"/>
              </w:rPr>
              <w:t>pęseta</w:t>
            </w:r>
            <w:proofErr w:type="spellEnd"/>
          </w:p>
          <w:p w14:paraId="3770AB4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</w:p>
          <w:p w14:paraId="78668ED0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MIKROSKOPY:</w:t>
            </w:r>
          </w:p>
          <w:p w14:paraId="1181B63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MIKROSKOP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 –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szklana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optyka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zakresem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powiększeń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40x-400x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(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opcjonalny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okular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nawet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640x);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solidny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metalowy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statyw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stolik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mechaniczny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możliwością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precyzyjnego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przesuwu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preparatu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naniesioną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podziałką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; z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oświetleniem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LED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górnym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odbitym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dolnym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przechodzącym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współosiowymi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śrubami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mikro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makrokołem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filtrowym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obserwacji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różnych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preparatów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własnym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zestawem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narzędzi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szkiełek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wykonywania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preparatów</w:t>
            </w:r>
            <w:proofErr w:type="spellEnd"/>
          </w:p>
          <w:p w14:paraId="3838A1D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MIKROSKOP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powiększenie</w:t>
            </w:r>
            <w:proofErr w:type="spellEnd"/>
            <w:r w:rsidRPr="00C512EA">
              <w:rPr>
                <w:sz w:val="18"/>
                <w:szCs w:val="18"/>
              </w:rPr>
              <w:t xml:space="preserve"> 20x,</w:t>
            </w:r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tubus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binokularowy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pionowy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regulacja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okularów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wyrównanie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dioptrii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jednym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tubusie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), pole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widzenia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okularu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WF 10x/18mm,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obiektyw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2x,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śruba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mikrometryczna</w:t>
            </w:r>
            <w:proofErr w:type="spellEnd"/>
          </w:p>
          <w:p w14:paraId="6FA6907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MIKROSKOP z </w:t>
            </w:r>
            <w:proofErr w:type="spellStart"/>
            <w:r w:rsidRPr="00C512EA">
              <w:rPr>
                <w:sz w:val="18"/>
                <w:szCs w:val="18"/>
              </w:rPr>
              <w:t>kamerą</w:t>
            </w:r>
            <w:proofErr w:type="spellEnd"/>
            <w:r w:rsidRPr="00C512EA">
              <w:rPr>
                <w:sz w:val="18"/>
                <w:szCs w:val="18"/>
              </w:rPr>
              <w:t xml:space="preserve"> 2mp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z </w:t>
            </w:r>
            <w:proofErr w:type="spellStart"/>
            <w:r w:rsidRPr="00C512EA">
              <w:rPr>
                <w:sz w:val="18"/>
                <w:szCs w:val="18"/>
              </w:rPr>
              <w:t>dołączoną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cyfrową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kamerą</w:t>
            </w:r>
            <w:proofErr w:type="spellEnd"/>
            <w:r w:rsidRPr="00C512EA">
              <w:rPr>
                <w:sz w:val="18"/>
                <w:szCs w:val="18"/>
              </w:rPr>
              <w:t xml:space="preserve"> USB o </w:t>
            </w:r>
            <w:proofErr w:type="spellStart"/>
            <w:r w:rsidRPr="00C512EA">
              <w:rPr>
                <w:sz w:val="18"/>
                <w:szCs w:val="18"/>
              </w:rPr>
              <w:t>najwyższej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rozdzielczości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tej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mikroskopów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mln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pikseli</w:t>
            </w:r>
            <w:proofErr w:type="spellEnd"/>
            <w:r w:rsidRPr="00C512EA">
              <w:rPr>
                <w:sz w:val="18"/>
                <w:szCs w:val="18"/>
              </w:rPr>
              <w:t xml:space="preserve">;  </w:t>
            </w:r>
            <w:proofErr w:type="spellStart"/>
            <w:r w:rsidRPr="00C512EA">
              <w:rPr>
                <w:sz w:val="18"/>
                <w:szCs w:val="18"/>
              </w:rPr>
              <w:t>obrazy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rozmiarach</w:t>
            </w:r>
            <w:proofErr w:type="spellEnd"/>
            <w:r w:rsidRPr="00C512EA">
              <w:rPr>
                <w:sz w:val="18"/>
                <w:szCs w:val="18"/>
              </w:rPr>
              <w:t xml:space="preserve"> 1600 x 1200 </w:t>
            </w:r>
            <w:proofErr w:type="spellStart"/>
            <w:r w:rsidRPr="00C512EA">
              <w:rPr>
                <w:sz w:val="18"/>
                <w:szCs w:val="18"/>
              </w:rPr>
              <w:t>pikseli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polskojęzyczne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oprogramowanie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viewer</w:t>
            </w:r>
          </w:p>
          <w:p w14:paraId="64014F17" w14:textId="77777777" w:rsidR="00005B42" w:rsidRPr="00C512EA" w:rsidRDefault="00005B42" w:rsidP="00C512EA">
            <w:pPr>
              <w:spacing w:line="276" w:lineRule="auto"/>
              <w:ind w:left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Dane </w:t>
            </w:r>
            <w:proofErr w:type="spellStart"/>
            <w:r w:rsidRPr="00C512EA">
              <w:rPr>
                <w:sz w:val="18"/>
                <w:szCs w:val="18"/>
              </w:rPr>
              <w:t>techniczne</w:t>
            </w:r>
            <w:proofErr w:type="spellEnd"/>
            <w:r w:rsidRPr="00C512EA">
              <w:rPr>
                <w:sz w:val="18"/>
                <w:szCs w:val="18"/>
              </w:rPr>
              <w:t>:</w:t>
            </w:r>
          </w:p>
          <w:p w14:paraId="21441D2B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głowica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monokularowa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obracana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o 360º , </w:t>
            </w:r>
            <w:proofErr w:type="spellStart"/>
            <w:r w:rsidRPr="00C512EA">
              <w:rPr>
                <w:sz w:val="18"/>
                <w:szCs w:val="18"/>
              </w:rPr>
              <w:t>pochylona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kątem</w:t>
            </w:r>
            <w:proofErr w:type="spellEnd"/>
            <w:r w:rsidRPr="00C512EA">
              <w:rPr>
                <w:sz w:val="18"/>
                <w:szCs w:val="18"/>
              </w:rPr>
              <w:t xml:space="preserve"> 45º</w:t>
            </w:r>
          </w:p>
          <w:p w14:paraId="4D1FBF1B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obiektywy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szklaną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optyką</w:t>
            </w:r>
            <w:proofErr w:type="spellEnd"/>
            <w:r w:rsidRPr="00C512EA">
              <w:rPr>
                <w:sz w:val="18"/>
                <w:szCs w:val="18"/>
              </w:rPr>
              <w:t>: 4x, 10x, 40x</w:t>
            </w:r>
          </w:p>
          <w:p w14:paraId="55F34965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okular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szerokopolowy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szklaną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optyką</w:t>
            </w:r>
            <w:proofErr w:type="spellEnd"/>
            <w:r w:rsidRPr="00C512EA">
              <w:rPr>
                <w:sz w:val="18"/>
                <w:szCs w:val="18"/>
              </w:rPr>
              <w:t>: WF10x</w:t>
            </w:r>
          </w:p>
          <w:p w14:paraId="715398AE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możliwość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montażu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tubusie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okularowym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cyfrowej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kamery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okularów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o </w:t>
            </w:r>
            <w:proofErr w:type="spellStart"/>
            <w:r w:rsidRPr="00C512EA">
              <w:rPr>
                <w:sz w:val="18"/>
                <w:szCs w:val="18"/>
              </w:rPr>
              <w:t>większym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powiększeniu</w:t>
            </w:r>
            <w:proofErr w:type="spellEnd"/>
          </w:p>
          <w:p w14:paraId="2F15481E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zakres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powiększeń</w:t>
            </w:r>
            <w:proofErr w:type="spellEnd"/>
            <w:r w:rsidRPr="00C512EA">
              <w:rPr>
                <w:sz w:val="18"/>
                <w:szCs w:val="18"/>
              </w:rPr>
              <w:t xml:space="preserve"> 40x - 400x </w:t>
            </w:r>
            <w:r w:rsidRPr="00C512EA">
              <w:rPr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sz w:val="18"/>
                <w:szCs w:val="18"/>
              </w:rPr>
              <w:t>skompletowaniu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standardowym</w:t>
            </w:r>
            <w:proofErr w:type="spellEnd"/>
          </w:p>
          <w:p w14:paraId="5E7C78F2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5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kontrastowych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filtrów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1gniazdo </w:t>
            </w:r>
            <w:proofErr w:type="spellStart"/>
            <w:r w:rsidRPr="00C512EA">
              <w:rPr>
                <w:sz w:val="18"/>
                <w:szCs w:val="18"/>
              </w:rPr>
              <w:t>wolne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tarczy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obrotowej</w:t>
            </w:r>
            <w:proofErr w:type="spellEnd"/>
          </w:p>
          <w:p w14:paraId="6838B1C8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3-gniazdowy </w:t>
            </w:r>
            <w:proofErr w:type="spellStart"/>
            <w:r w:rsidRPr="00C512EA">
              <w:rPr>
                <w:sz w:val="18"/>
                <w:szCs w:val="18"/>
              </w:rPr>
              <w:t>rewolwer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obiektywowy</w:t>
            </w:r>
            <w:proofErr w:type="spellEnd"/>
          </w:p>
          <w:p w14:paraId="620925A3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oświetlenie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górne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odbite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dolne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przechodzące</w:t>
            </w:r>
            <w:proofErr w:type="spellEnd"/>
            <w:r w:rsidRPr="00C512EA">
              <w:rPr>
                <w:sz w:val="18"/>
                <w:szCs w:val="18"/>
              </w:rPr>
              <w:t xml:space="preserve">) LED z </w:t>
            </w:r>
            <w:proofErr w:type="spellStart"/>
            <w:r w:rsidRPr="00C512EA">
              <w:rPr>
                <w:sz w:val="18"/>
                <w:szCs w:val="18"/>
              </w:rPr>
              <w:t>regulacją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jasności</w:t>
            </w:r>
            <w:proofErr w:type="spellEnd"/>
            <w:r w:rsidRPr="00C512EA">
              <w:rPr>
                <w:sz w:val="18"/>
                <w:szCs w:val="18"/>
              </w:rPr>
              <w:t xml:space="preserve"> –</w:t>
            </w:r>
            <w:proofErr w:type="spellStart"/>
            <w:r w:rsidRPr="00C512EA">
              <w:rPr>
                <w:sz w:val="18"/>
                <w:szCs w:val="18"/>
              </w:rPr>
              <w:t>zmiana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trybu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pracy</w:t>
            </w:r>
            <w:proofErr w:type="spellEnd"/>
            <w:r w:rsidRPr="00C512EA">
              <w:rPr>
                <w:sz w:val="18"/>
                <w:szCs w:val="18"/>
              </w:rPr>
              <w:t xml:space="preserve"> za </w:t>
            </w:r>
            <w:proofErr w:type="spellStart"/>
            <w:r w:rsidRPr="00C512EA">
              <w:rPr>
                <w:sz w:val="18"/>
                <w:szCs w:val="18"/>
              </w:rPr>
              <w:t>pomocą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przełącznika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tyłu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mikroskopu</w:t>
            </w:r>
            <w:proofErr w:type="spellEnd"/>
          </w:p>
          <w:p w14:paraId="13F5D235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możliwość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bateriach</w:t>
            </w:r>
            <w:proofErr w:type="spellEnd"/>
            <w:r w:rsidRPr="00C512EA">
              <w:rPr>
                <w:sz w:val="18"/>
                <w:szCs w:val="18"/>
              </w:rPr>
              <w:t xml:space="preserve">, bez </w:t>
            </w:r>
            <w:proofErr w:type="spellStart"/>
            <w:r w:rsidRPr="00C512EA">
              <w:rPr>
                <w:sz w:val="18"/>
                <w:szCs w:val="18"/>
              </w:rPr>
              <w:t>konieczności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podłączenia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sieci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elektrycznej</w:t>
            </w:r>
            <w:proofErr w:type="spellEnd"/>
          </w:p>
          <w:p w14:paraId="588DF59F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>: 120 x 156 mm (</w:t>
            </w:r>
            <w:proofErr w:type="spellStart"/>
            <w:r w:rsidRPr="00C512EA">
              <w:rPr>
                <w:sz w:val="18"/>
                <w:szCs w:val="18"/>
              </w:rPr>
              <w:t>podstawa</w:t>
            </w:r>
            <w:proofErr w:type="spellEnd"/>
            <w:r w:rsidRPr="00C512EA">
              <w:rPr>
                <w:sz w:val="18"/>
                <w:szCs w:val="18"/>
              </w:rPr>
              <w:t xml:space="preserve">), </w:t>
            </w:r>
            <w:proofErr w:type="spellStart"/>
            <w:r w:rsidRPr="00C512EA">
              <w:rPr>
                <w:sz w:val="18"/>
                <w:szCs w:val="18"/>
              </w:rPr>
              <w:t>wysokość</w:t>
            </w:r>
            <w:proofErr w:type="spellEnd"/>
            <w:r w:rsidRPr="00C512EA">
              <w:rPr>
                <w:sz w:val="18"/>
                <w:szCs w:val="18"/>
              </w:rPr>
              <w:t>: 290 mm</w:t>
            </w:r>
          </w:p>
          <w:p w14:paraId="5914C1B5" w14:textId="77777777" w:rsidR="00005B42" w:rsidRPr="00C512EA" w:rsidRDefault="00005B42" w:rsidP="00C512EA">
            <w:pPr>
              <w:spacing w:line="276" w:lineRule="auto"/>
              <w:ind w:left="459" w:hanging="141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• </w:t>
            </w:r>
            <w:proofErr w:type="spellStart"/>
            <w:r w:rsidRPr="00C512EA">
              <w:rPr>
                <w:sz w:val="18"/>
                <w:szCs w:val="18"/>
              </w:rPr>
              <w:t>waga</w:t>
            </w:r>
            <w:proofErr w:type="spellEnd"/>
            <w:r w:rsidRPr="00C512EA">
              <w:rPr>
                <w:sz w:val="18"/>
                <w:szCs w:val="18"/>
              </w:rPr>
              <w:t>: 1500 g</w:t>
            </w:r>
          </w:p>
          <w:p w14:paraId="0C581AA4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MIKROSKOP ELEKTRONICZNY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mikroskop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cyfrowy</w:t>
            </w:r>
            <w:proofErr w:type="spellEnd"/>
            <w:r w:rsidRPr="00C512EA">
              <w:rPr>
                <w:sz w:val="18"/>
                <w:szCs w:val="18"/>
              </w:rPr>
              <w:t xml:space="preserve"> USB 1,3MPix </w:t>
            </w:r>
            <w:r w:rsidRPr="00C512EA">
              <w:rPr>
                <w:sz w:val="18"/>
                <w:szCs w:val="18"/>
              </w:rPr>
              <w:br/>
              <w:t xml:space="preserve">o </w:t>
            </w:r>
            <w:proofErr w:type="spellStart"/>
            <w:r w:rsidRPr="00C512EA">
              <w:rPr>
                <w:bCs/>
                <w:sz w:val="18"/>
                <w:szCs w:val="18"/>
              </w:rPr>
              <w:t>fizycznej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rozdzielczości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matrycy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1,3 </w:t>
            </w:r>
            <w:proofErr w:type="spellStart"/>
            <w:r w:rsidRPr="00C512EA">
              <w:rPr>
                <w:bCs/>
                <w:sz w:val="18"/>
                <w:szCs w:val="18"/>
              </w:rPr>
              <w:t>miliona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pikseli</w:t>
            </w:r>
            <w:proofErr w:type="spellEnd"/>
            <w:r w:rsidRPr="00C512EA">
              <w:rPr>
                <w:bCs/>
                <w:sz w:val="18"/>
                <w:szCs w:val="18"/>
              </w:rPr>
              <w:t>;</w:t>
            </w:r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zakres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powiększeń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</w:t>
            </w:r>
            <w:proofErr w:type="spellEnd"/>
            <w:r w:rsidRPr="00C512EA">
              <w:rPr>
                <w:sz w:val="18"/>
                <w:szCs w:val="18"/>
              </w:rPr>
              <w:t xml:space="preserve"> 1x do 40x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powiększeniu</w:t>
            </w:r>
            <w:proofErr w:type="spellEnd"/>
            <w:r w:rsidRPr="00C512EA">
              <w:rPr>
                <w:sz w:val="18"/>
                <w:szCs w:val="18"/>
              </w:rPr>
              <w:t xml:space="preserve"> 200x; </w:t>
            </w:r>
            <w:proofErr w:type="spellStart"/>
            <w:r w:rsidRPr="00C512EA">
              <w:rPr>
                <w:sz w:val="18"/>
                <w:szCs w:val="18"/>
              </w:rPr>
              <w:t>wyposażony</w:t>
            </w:r>
            <w:proofErr w:type="spellEnd"/>
            <w:r w:rsidRPr="00C512EA">
              <w:rPr>
                <w:sz w:val="18"/>
                <w:szCs w:val="18"/>
              </w:rPr>
              <w:t xml:space="preserve">  w </w:t>
            </w:r>
            <w:proofErr w:type="spellStart"/>
            <w:r w:rsidRPr="00C512EA">
              <w:rPr>
                <w:sz w:val="18"/>
                <w:szCs w:val="18"/>
              </w:rPr>
              <w:t>oświetlacz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postaci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8 </w:t>
            </w:r>
            <w:proofErr w:type="spellStart"/>
            <w:r w:rsidRPr="00C512EA">
              <w:rPr>
                <w:sz w:val="18"/>
                <w:szCs w:val="18"/>
              </w:rPr>
              <w:t>diod</w:t>
            </w:r>
            <w:proofErr w:type="spellEnd"/>
            <w:r w:rsidRPr="00C512EA">
              <w:rPr>
                <w:sz w:val="18"/>
                <w:szCs w:val="18"/>
              </w:rPr>
              <w:t xml:space="preserve"> LED; w </w:t>
            </w:r>
            <w:proofErr w:type="spellStart"/>
            <w:r w:rsidRPr="00C512EA">
              <w:rPr>
                <w:sz w:val="18"/>
                <w:szCs w:val="18"/>
              </w:rPr>
              <w:t>zestawie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płyta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sterownikami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programem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obsługi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mikroskopu</w:t>
            </w:r>
            <w:proofErr w:type="spellEnd"/>
            <w:r w:rsidRPr="00C512EA">
              <w:rPr>
                <w:sz w:val="18"/>
                <w:szCs w:val="18"/>
              </w:rPr>
              <w:t xml:space="preserve"> (w </w:t>
            </w:r>
            <w:proofErr w:type="spellStart"/>
            <w:r w:rsidRPr="00C512EA">
              <w:rPr>
                <w:sz w:val="18"/>
                <w:szCs w:val="18"/>
              </w:rPr>
              <w:t>celu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wykonywania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edycji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zdjęć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filmów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B02CFE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BIOLOGICZNY MIKROSKOP TRÓJOKULAROWY </w:t>
            </w:r>
            <w:r w:rsidRPr="00C512EA">
              <w:rPr>
                <w:b/>
                <w:bCs/>
                <w:sz w:val="18"/>
                <w:szCs w:val="18"/>
              </w:rPr>
              <w:br/>
            </w:r>
            <w:r w:rsidRPr="00C512EA">
              <w:rPr>
                <w:sz w:val="18"/>
                <w:szCs w:val="18"/>
              </w:rPr>
              <w:t xml:space="preserve">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3-okularowa </w:t>
            </w:r>
            <w:proofErr w:type="spellStart"/>
            <w:r w:rsidRPr="00C512EA">
              <w:rPr>
                <w:sz w:val="18"/>
                <w:szCs w:val="18"/>
              </w:rPr>
              <w:t>głowica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powiększenie</w:t>
            </w:r>
            <w:proofErr w:type="spellEnd"/>
            <w:r w:rsidRPr="00C512EA">
              <w:rPr>
                <w:sz w:val="18"/>
                <w:szCs w:val="18"/>
              </w:rPr>
              <w:t xml:space="preserve"> 40-2000x; </w:t>
            </w:r>
            <w:proofErr w:type="spellStart"/>
            <w:r w:rsidRPr="00C512EA">
              <w:rPr>
                <w:sz w:val="18"/>
                <w:szCs w:val="18"/>
              </w:rPr>
              <w:t>w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ysoka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jakość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obrazu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całym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polu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widzenia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stolik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regulowany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2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osiach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rewolwer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 z 4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soczewkami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obiektywowymi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regulacja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jasności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oświetlenia</w:t>
            </w:r>
            <w:proofErr w:type="spellEnd"/>
          </w:p>
          <w:p w14:paraId="25EED85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–MIKROSKOP 20x400x, </w:t>
            </w:r>
            <w:proofErr w:type="spellStart"/>
            <w:r w:rsidRPr="00C512EA">
              <w:rPr>
                <w:sz w:val="18"/>
                <w:szCs w:val="18"/>
              </w:rPr>
              <w:t>zintegrowana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kamera</w:t>
            </w:r>
            <w:proofErr w:type="spellEnd"/>
            <w:r w:rsidRPr="00C512EA">
              <w:rPr>
                <w:sz w:val="18"/>
                <w:szCs w:val="18"/>
              </w:rPr>
              <w:t xml:space="preserve"> VGA, </w:t>
            </w:r>
            <w:proofErr w:type="spellStart"/>
            <w:r w:rsidRPr="00C512EA">
              <w:rPr>
                <w:sz w:val="18"/>
                <w:szCs w:val="18"/>
              </w:rPr>
              <w:t>stolik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krzyżowy</w:t>
            </w:r>
            <w:proofErr w:type="spellEnd"/>
            <w:r w:rsidRPr="00C512EA">
              <w:rPr>
                <w:sz w:val="18"/>
                <w:szCs w:val="18"/>
              </w:rPr>
              <w:t xml:space="preserve"> 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kamera</w:t>
            </w:r>
            <w:proofErr w:type="spellEnd"/>
            <w:r w:rsidRPr="00C512EA">
              <w:rPr>
                <w:sz w:val="18"/>
                <w:szCs w:val="18"/>
              </w:rPr>
              <w:t xml:space="preserve"> VGA </w:t>
            </w:r>
            <w:r w:rsidRPr="00C512EA">
              <w:rPr>
                <w:sz w:val="18"/>
                <w:szCs w:val="18"/>
              </w:rPr>
              <w:br/>
              <w:t xml:space="preserve">o </w:t>
            </w:r>
            <w:proofErr w:type="spellStart"/>
            <w:r w:rsidRPr="00C512EA">
              <w:rPr>
                <w:sz w:val="18"/>
                <w:szCs w:val="18"/>
              </w:rPr>
              <w:t>rozdzielczości</w:t>
            </w:r>
            <w:proofErr w:type="spellEnd"/>
            <w:r w:rsidRPr="00C512EA">
              <w:rPr>
                <w:sz w:val="18"/>
                <w:szCs w:val="18"/>
              </w:rPr>
              <w:t xml:space="preserve"> 640x480 </w:t>
            </w:r>
            <w:proofErr w:type="spellStart"/>
            <w:r w:rsidRPr="00C512EA">
              <w:rPr>
                <w:sz w:val="18"/>
                <w:szCs w:val="18"/>
              </w:rPr>
              <w:t>pixeli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zabudowana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korpusie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dzięki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temu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prowadzenie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obserwacji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monitorze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komputera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wymaga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jednie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połączenia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komputerem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port USB; </w:t>
            </w:r>
            <w:proofErr w:type="spellStart"/>
            <w:r w:rsidRPr="00C512EA">
              <w:rPr>
                <w:sz w:val="18"/>
                <w:szCs w:val="18"/>
              </w:rPr>
              <w:t>zasilany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bateriami</w:t>
            </w:r>
            <w:proofErr w:type="spellEnd"/>
            <w:r w:rsidRPr="00C512EA">
              <w:rPr>
                <w:sz w:val="18"/>
                <w:szCs w:val="18"/>
              </w:rPr>
              <w:t xml:space="preserve"> R6 (</w:t>
            </w:r>
            <w:proofErr w:type="spellStart"/>
            <w:r w:rsidRPr="00C512EA">
              <w:rPr>
                <w:sz w:val="18"/>
                <w:szCs w:val="18"/>
              </w:rPr>
              <w:t>łącznie</w:t>
            </w:r>
            <w:proofErr w:type="spellEnd"/>
            <w:r w:rsidRPr="00C512EA">
              <w:rPr>
                <w:sz w:val="18"/>
                <w:szCs w:val="18"/>
              </w:rPr>
              <w:t xml:space="preserve"> 4,5V); 3 </w:t>
            </w:r>
            <w:proofErr w:type="spellStart"/>
            <w:r w:rsidRPr="00C512EA">
              <w:rPr>
                <w:sz w:val="18"/>
                <w:szCs w:val="18"/>
              </w:rPr>
              <w:t>obiektywy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połączeniu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okularem</w:t>
            </w:r>
            <w:proofErr w:type="spellEnd"/>
            <w:r w:rsidRPr="00C512EA">
              <w:rPr>
                <w:sz w:val="18"/>
                <w:szCs w:val="18"/>
              </w:rPr>
              <w:t xml:space="preserve"> WF5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soczewką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Barlowa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uzyskać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powiększenia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</w:t>
            </w:r>
            <w:proofErr w:type="spellEnd"/>
            <w:r w:rsidRPr="00C512EA">
              <w:rPr>
                <w:sz w:val="18"/>
                <w:szCs w:val="18"/>
              </w:rPr>
              <w:t xml:space="preserve"> 20x do 400x; </w:t>
            </w:r>
            <w:proofErr w:type="spellStart"/>
            <w:r w:rsidRPr="00C512EA">
              <w:rPr>
                <w:sz w:val="18"/>
                <w:szCs w:val="18"/>
              </w:rPr>
              <w:t>oświetlenie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LED, </w:t>
            </w:r>
            <w:proofErr w:type="spellStart"/>
            <w:r w:rsidRPr="00C512EA">
              <w:rPr>
                <w:sz w:val="18"/>
                <w:szCs w:val="18"/>
              </w:rPr>
              <w:t>regulacją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natężenia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oświetlenia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zarówno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oświetlenia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górnego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dolnego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filtrów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barwnych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umieszczonych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stolikowym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filtrowym</w:t>
            </w:r>
            <w:proofErr w:type="spellEnd"/>
            <w:r w:rsidRPr="00C512EA">
              <w:rPr>
                <w:sz w:val="18"/>
                <w:szCs w:val="18"/>
              </w:rPr>
              <w:t xml:space="preserve">; 2 </w:t>
            </w:r>
            <w:proofErr w:type="spellStart"/>
            <w:r w:rsidRPr="00C512EA">
              <w:rPr>
                <w:sz w:val="18"/>
                <w:szCs w:val="18"/>
              </w:rPr>
              <w:t>tryby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oświetlenia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pozwalające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obserwacje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preparatów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przeźroczystych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nieprzeźroczystych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precyzyjny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mechaniczny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stolik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umożliwiający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dokładne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ustawienie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preparatu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korpus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mikroskopu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wykonany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metalowego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odlewu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zapewniający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trwałość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stabilność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podczas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użytkowania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bogate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wyposażenie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zabudowana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kamera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preparatów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gilotyna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umożliwia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natychmiastowe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korzystanie</w:t>
            </w:r>
            <w:proofErr w:type="spellEnd"/>
            <w:r w:rsidRPr="00C512EA">
              <w:rPr>
                <w:sz w:val="18"/>
                <w:szCs w:val="18"/>
              </w:rPr>
              <w:t xml:space="preserve"> bez </w:t>
            </w:r>
            <w:proofErr w:type="spellStart"/>
            <w:r w:rsidRPr="00C512EA">
              <w:rPr>
                <w:sz w:val="18"/>
                <w:szCs w:val="18"/>
              </w:rPr>
              <w:t>potrzeby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dokupowania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dodatk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akcesoriów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zintegrowana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kamera</w:t>
            </w:r>
            <w:proofErr w:type="spellEnd"/>
            <w:r w:rsidRPr="00C512EA">
              <w:rPr>
                <w:sz w:val="18"/>
                <w:szCs w:val="18"/>
              </w:rPr>
              <w:t xml:space="preserve"> VGA </w:t>
            </w:r>
            <w:proofErr w:type="spellStart"/>
            <w:r w:rsidRPr="00C512EA">
              <w:rPr>
                <w:sz w:val="18"/>
                <w:szCs w:val="18"/>
              </w:rPr>
              <w:t>umożliwiająca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wykorzystanie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techniki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komputer.j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nauce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przyrody</w:t>
            </w:r>
            <w:proofErr w:type="spellEnd"/>
            <w:r w:rsidRPr="00C512EA">
              <w:rPr>
                <w:sz w:val="18"/>
                <w:szCs w:val="18"/>
              </w:rPr>
              <w:t>/</w:t>
            </w:r>
            <w:proofErr w:type="spellStart"/>
            <w:r w:rsidRPr="00C512EA">
              <w:rPr>
                <w:sz w:val="18"/>
                <w:szCs w:val="18"/>
              </w:rPr>
              <w:t>biologii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możliwość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oglądania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obrazów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monitorze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komputera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czasie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rzeczywistym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możliwości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zapisu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oglądanych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obiektów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dysku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komputera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kamera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kompatybilna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co </w:t>
            </w:r>
            <w:proofErr w:type="spellStart"/>
            <w:r w:rsidRPr="00C512EA">
              <w:rPr>
                <w:sz w:val="18"/>
                <w:szCs w:val="18"/>
              </w:rPr>
              <w:t>najmniej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systemami</w:t>
            </w:r>
            <w:proofErr w:type="spellEnd"/>
            <w:r w:rsidRPr="00C512EA">
              <w:rPr>
                <w:sz w:val="18"/>
                <w:szCs w:val="18"/>
              </w:rPr>
              <w:t xml:space="preserve"> Windows: XP/Vista/Win7/Win 8</w:t>
            </w:r>
          </w:p>
          <w:p w14:paraId="56ED5784" w14:textId="77777777" w:rsidR="00005B42" w:rsidRPr="00C512EA" w:rsidRDefault="00005B42" w:rsidP="00C512EA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/>
                <w:sz w:val="18"/>
                <w:szCs w:val="18"/>
                <w:lang w:val="pl-PL" w:eastAsia="pl-PL"/>
              </w:rPr>
            </w:pPr>
          </w:p>
          <w:p w14:paraId="6A4356B7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PROGRAM MULTIMEDIALNY </w:t>
            </w:r>
            <w:proofErr w:type="spellStart"/>
            <w:r w:rsidRPr="00C512EA">
              <w:rPr>
                <w:sz w:val="18"/>
                <w:szCs w:val="18"/>
              </w:rPr>
              <w:t>Przyroda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klasy</w:t>
            </w:r>
            <w:proofErr w:type="spellEnd"/>
            <w:r w:rsidRPr="00C512EA">
              <w:rPr>
                <w:sz w:val="18"/>
                <w:szCs w:val="18"/>
              </w:rPr>
              <w:t xml:space="preserve"> 4-6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4629CAC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4621456E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GLOBUSY TEMATYCZNE</w:t>
            </w:r>
          </w:p>
          <w:p w14:paraId="057169BA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lastRenderedPageBreak/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GLOBUS ZOOLOGICZNY, NIEPODŚWIETLANY </w:t>
            </w:r>
            <w:r w:rsidRPr="00C512EA">
              <w:rPr>
                <w:sz w:val="18"/>
                <w:szCs w:val="18"/>
              </w:rPr>
              <w:t xml:space="preserve">(4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globus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zoologiczny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średnica</w:t>
            </w:r>
            <w:proofErr w:type="spellEnd"/>
            <w:r w:rsidRPr="00C512EA">
              <w:rPr>
                <w:sz w:val="18"/>
                <w:szCs w:val="18"/>
              </w:rPr>
              <w:t xml:space="preserve"> 22 cm</w:t>
            </w:r>
          </w:p>
          <w:p w14:paraId="6AF1B31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GLOBUS Z TRASAMI ODKRYWCÓW, PODŚWIETLANY (3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globus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zaznaczonymi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trasami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odkrywców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średnica</w:t>
            </w:r>
            <w:proofErr w:type="spellEnd"/>
            <w:r w:rsidRPr="00C512EA">
              <w:rPr>
                <w:sz w:val="18"/>
                <w:szCs w:val="18"/>
              </w:rPr>
              <w:t xml:space="preserve"> 22 cm</w:t>
            </w:r>
          </w:p>
          <w:p w14:paraId="5570BE9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GLOBUS FIZYCZNY (4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śred</w:t>
            </w:r>
            <w:proofErr w:type="spellEnd"/>
            <w:r w:rsidRPr="00C512EA">
              <w:rPr>
                <w:sz w:val="18"/>
                <w:szCs w:val="18"/>
              </w:rPr>
              <w:t>. 22 cm</w:t>
            </w:r>
          </w:p>
          <w:p w14:paraId="614B9D83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GLOBUS POLITYCZNY (4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śred</w:t>
            </w:r>
            <w:proofErr w:type="spellEnd"/>
            <w:r w:rsidRPr="00C512EA">
              <w:rPr>
                <w:sz w:val="18"/>
                <w:szCs w:val="18"/>
              </w:rPr>
              <w:t>.  22 cm</w:t>
            </w:r>
          </w:p>
          <w:p w14:paraId="2CE68674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GLOBUS INDUKCYJNY (3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g</w:t>
            </w:r>
            <w:r w:rsidRPr="00C512EA">
              <w:rPr>
                <w:sz w:val="18"/>
                <w:szCs w:val="18"/>
              </w:rPr>
              <w:t>lobus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indukcyjny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czarna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powierzchnia</w:t>
            </w:r>
            <w:proofErr w:type="spellEnd"/>
            <w:r w:rsidRPr="00C512EA">
              <w:rPr>
                <w:sz w:val="18"/>
                <w:szCs w:val="18"/>
              </w:rPr>
              <w:t xml:space="preserve">), </w:t>
            </w:r>
            <w:proofErr w:type="spellStart"/>
            <w:r w:rsidRPr="00C512EA">
              <w:rPr>
                <w:sz w:val="18"/>
                <w:szCs w:val="18"/>
              </w:rPr>
              <w:t>śred</w:t>
            </w:r>
            <w:proofErr w:type="spellEnd"/>
            <w:r w:rsidRPr="00C512EA">
              <w:rPr>
                <w:sz w:val="18"/>
                <w:szCs w:val="18"/>
              </w:rPr>
              <w:t xml:space="preserve">. 25 cm; po </w:t>
            </w:r>
            <w:proofErr w:type="spellStart"/>
            <w:r w:rsidRPr="00C512EA">
              <w:rPr>
                <w:sz w:val="18"/>
                <w:szCs w:val="18"/>
              </w:rPr>
              <w:t>powierzchni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pisać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kredą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tablicową</w:t>
            </w:r>
            <w:proofErr w:type="spellEnd"/>
          </w:p>
          <w:p w14:paraId="22C0DE25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– MAGNETYZM KULI ZIEMSKIEJ – ZESTAW DOŚWIADCZALNY (1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.)– </w:t>
            </w:r>
            <w:proofErr w:type="spellStart"/>
            <w:r w:rsidRPr="00C512EA">
              <w:rPr>
                <w:sz w:val="18"/>
                <w:szCs w:val="18"/>
              </w:rPr>
              <w:t>składający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 2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: </w:t>
            </w:r>
            <w:proofErr w:type="spellStart"/>
            <w:r w:rsidRPr="00C512EA">
              <w:rPr>
                <w:sz w:val="18"/>
                <w:szCs w:val="18"/>
              </w:rPr>
              <w:t>modelu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ziemskiej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z </w:t>
            </w:r>
            <w:proofErr w:type="spellStart"/>
            <w:r w:rsidRPr="00C512EA">
              <w:rPr>
                <w:sz w:val="18"/>
                <w:szCs w:val="18"/>
              </w:rPr>
              <w:t>umieszczonym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wewnątrz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silnym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magnesem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2-biegunowego </w:t>
            </w:r>
            <w:proofErr w:type="spellStart"/>
            <w:r w:rsidRPr="00C512EA">
              <w:rPr>
                <w:sz w:val="18"/>
                <w:szCs w:val="18"/>
              </w:rPr>
              <w:t>magnesu</w:t>
            </w:r>
            <w:proofErr w:type="spellEnd"/>
            <w:r w:rsidRPr="00C512EA">
              <w:rPr>
                <w:sz w:val="18"/>
                <w:szCs w:val="18"/>
              </w:rPr>
              <w:t xml:space="preserve"> 3-wymiarowego z </w:t>
            </w:r>
            <w:proofErr w:type="spellStart"/>
            <w:r w:rsidRPr="00C512EA">
              <w:rPr>
                <w:sz w:val="18"/>
                <w:szCs w:val="18"/>
              </w:rPr>
              <w:t>rączką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przesuwany</w:t>
            </w:r>
            <w:proofErr w:type="spellEnd"/>
            <w:r w:rsidRPr="00C512EA">
              <w:rPr>
                <w:sz w:val="18"/>
                <w:szCs w:val="18"/>
              </w:rPr>
              <w:t xml:space="preserve"> po </w:t>
            </w:r>
            <w:proofErr w:type="spellStart"/>
            <w:r w:rsidRPr="00C512EA">
              <w:rPr>
                <w:sz w:val="18"/>
                <w:szCs w:val="18"/>
              </w:rPr>
              <w:t>powierzchni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modelu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globu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ziemskiego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prezentuje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magnetyzm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ziemskiej</w:t>
            </w:r>
            <w:proofErr w:type="spellEnd"/>
            <w:r w:rsidRPr="00C512EA">
              <w:rPr>
                <w:sz w:val="18"/>
                <w:szCs w:val="18"/>
              </w:rPr>
              <w:t xml:space="preserve">; 3-wymiarowy </w:t>
            </w:r>
            <w:proofErr w:type="spellStart"/>
            <w:r w:rsidRPr="00C512EA">
              <w:rPr>
                <w:sz w:val="18"/>
                <w:szCs w:val="18"/>
              </w:rPr>
              <w:t>magnes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także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wykorzystywać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niezależnie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badania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pól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magnesów</w:t>
            </w:r>
            <w:proofErr w:type="spellEnd"/>
          </w:p>
          <w:p w14:paraId="5C16E84A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</w:p>
          <w:p w14:paraId="75DA373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GRY DYDAKTYCZNE do NAUKI PRZYRODY </w:t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BIOLOGII w SZKOLE PODSTAWOWEJ </w:t>
            </w:r>
            <w:r w:rsidRPr="00C512EA">
              <w:rPr>
                <w:b/>
                <w:sz w:val="18"/>
                <w:szCs w:val="18"/>
              </w:rPr>
              <w:br/>
            </w:r>
            <w:r w:rsidRPr="00C512EA">
              <w:rPr>
                <w:sz w:val="18"/>
                <w:szCs w:val="18"/>
              </w:rPr>
              <w:t xml:space="preserve">(1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4F85657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bCs/>
                <w:sz w:val="18"/>
                <w:szCs w:val="18"/>
              </w:rPr>
            </w:pP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BYŁO SOBIE ŻYCIE – </w:t>
            </w:r>
            <w:proofErr w:type="spellStart"/>
            <w:r w:rsidRPr="00C512EA">
              <w:rPr>
                <w:bCs/>
                <w:sz w:val="18"/>
                <w:szCs w:val="18"/>
              </w:rPr>
              <w:t>edukacyjna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planszowa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bCs/>
                <w:sz w:val="18"/>
                <w:szCs w:val="18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</w:rPr>
              <w:t>.)</w:t>
            </w:r>
          </w:p>
          <w:p w14:paraId="4B926577" w14:textId="77777777" w:rsidR="00005B42" w:rsidRPr="00C512EA" w:rsidRDefault="00005B42" w:rsidP="00C512EA">
            <w:pPr>
              <w:widowControl/>
              <w:autoSpaceDE/>
              <w:autoSpaceDN/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val="pl-PL" w:eastAsia="pl-PL"/>
              </w:rPr>
              <w:t xml:space="preserve">– gra typu SORTOWANIE ODPADÓW – gra planszowa (1 szt.) –uwrażliwiająca dzieci na problem gromadzenia i </w:t>
            </w:r>
            <w:r w:rsidRPr="00C512EA">
              <w:rPr>
                <w:rFonts w:eastAsia="Times New Roman"/>
                <w:bCs/>
                <w:sz w:val="18"/>
                <w:szCs w:val="18"/>
                <w:lang w:val="pl-PL" w:eastAsia="pl-PL"/>
              </w:rPr>
              <w:lastRenderedPageBreak/>
              <w:t>sortowania odpadów. W czasie podróży przez miasto dzieci zbierają śmieci i sortują je do właściwych pojemników: szkło, plastik, metal, karton i sprzęty AGD. Każde dziecko zbiera odpady do pojemników, a następnie ładuje do specjalnych ciężarówek. Grę wygra ten, który jako pierwszy dowiezie pełną ciężarówkę do sortowni odpadów. Trzeba uważać na niespodzianki, np. złapanie "gumy" czy pusty bak z paliwem. Plakat kontrolny umożliwia sprawdzenie, czy dowiezione odpady zostały poprawnie posortowane. Zawartość: duża plansza (39 x 39 cm), 92 karty „odpady" (4 x 3 cm), 4 pionki drewniane, 16 tekturowych pojemników na śmieci, 4 tekturowe plansze „ciężarówki", 1 kostka, 1 bawełniany woreczek, plakat kontrolny, instrukcja</w:t>
            </w:r>
          </w:p>
          <w:p w14:paraId="4A4B5AE6" w14:textId="77777777" w:rsidR="00005B42" w:rsidRPr="00C512EA" w:rsidRDefault="00005B42" w:rsidP="00C512EA">
            <w:pPr>
              <w:widowControl/>
              <w:autoSpaceDE/>
              <w:autoSpaceDN/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  <w:t>–</w:t>
            </w:r>
            <w:r w:rsidRPr="00C512EA">
              <w:rPr>
                <w:rFonts w:eastAsia="Times New Roman"/>
                <w:b/>
                <w:kern w:val="36"/>
                <w:sz w:val="18"/>
                <w:szCs w:val="18"/>
                <w:lang w:val="pl-PL" w:eastAsia="pl-PL"/>
              </w:rPr>
              <w:t xml:space="preserve"> gra typu 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  <w:t xml:space="preserve"> NASZA WODA - OBIEG WODY – gra ekologiczna (1 szt.) – interaktywna gra planszowa, która przedstawia dzieciom obieg wody w przyrodzie i jej wpływ na ich życie; krok po kroku, dzieci odkrywają ile wody na co dzień potrzebują ludzie, rośliny, zwierzęta czy przemysł; dowiadują się, jak Ziemia przetwarza wodę i o tym, jak mogą oszczędzać wodę</w:t>
            </w:r>
          </w:p>
          <w:p w14:paraId="47EB0D22" w14:textId="77777777" w:rsidR="00005B42" w:rsidRPr="00C512EA" w:rsidRDefault="00005B42" w:rsidP="00C512EA">
            <w:pPr>
              <w:spacing w:line="276" w:lineRule="auto"/>
              <w:ind w:left="176" w:hanging="176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gra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typu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OTWARTA GRA LEŚNO-PRZYRODNICZA (1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kład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plansza-mata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wodoodporna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kolorowa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125 x 125 cm,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zwijana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kostka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duża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boku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5,5 cm ze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ściankami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białymi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suchościeralnymi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pisania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mazakami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 +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pisak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sucho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ścieralny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planszy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nadrukowane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różnej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wielkości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polach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rysunki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przedstawicieli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fauny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flory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większości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leśnej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razem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137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organizmów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 – od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mrówki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żubra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planszą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jest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zwijana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zmywalna</w:t>
            </w:r>
            <w:proofErr w:type="spellEnd"/>
          </w:p>
          <w:p w14:paraId="1F63BA8E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ENCYKLOPEDYCZNY PRZEWODNIK. ODPADY I RECYKLING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.) –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interaktywny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encyklopedyczny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przewodnik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dydaktyczny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dot.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zagadnień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związanych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powstaniem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odpadów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sposobów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ich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unieszkodliwiania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całość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zaprezentowana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zgrupowana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bardzo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czytelny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przystępny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usystematyzowany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sposób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oprogramowaniu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zostały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poruszone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takie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tematy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jak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powstawanie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odpadów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klasyfikacja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odpadów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podział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odpadów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względu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ich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pochodzenie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rodzaj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użyteczność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lub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stwarzane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ryzyko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omoc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dydaktyczna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do: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przyrody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biologii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ekologii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chemii</w:t>
            </w:r>
            <w:proofErr w:type="spellEnd"/>
          </w:p>
          <w:p w14:paraId="4FF88DF6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GRA EDUKACYJNA 4 PORY ROKU (</w:t>
            </w:r>
            <w:r w:rsidRPr="00C512EA">
              <w:rPr>
                <w:sz w:val="18"/>
                <w:szCs w:val="18"/>
              </w:rPr>
              <w:t xml:space="preserve">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5 </w:t>
            </w:r>
            <w:proofErr w:type="spellStart"/>
            <w:r w:rsidRPr="00C512EA">
              <w:rPr>
                <w:sz w:val="18"/>
                <w:szCs w:val="18"/>
              </w:rPr>
              <w:t>ilustrowanych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łączonych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sobą</w:t>
            </w:r>
            <w:proofErr w:type="spellEnd"/>
            <w:r w:rsidRPr="00C512EA">
              <w:rPr>
                <w:sz w:val="18"/>
                <w:szCs w:val="18"/>
              </w:rPr>
              <w:t xml:space="preserve"> za </w:t>
            </w:r>
            <w:proofErr w:type="spellStart"/>
            <w:r w:rsidRPr="00C512EA">
              <w:rPr>
                <w:sz w:val="18"/>
                <w:szCs w:val="18"/>
              </w:rPr>
              <w:t>pomocą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rzepów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największa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ma 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 xml:space="preserve"> 185 x 185 cm; </w:t>
            </w:r>
            <w:proofErr w:type="spellStart"/>
            <w:r w:rsidRPr="00C512EA">
              <w:rPr>
                <w:sz w:val="18"/>
                <w:szCs w:val="18"/>
              </w:rPr>
              <w:t>plansze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zwijane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rulon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plansze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wykonane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trwałego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materiału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łatwego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utrzymania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czystości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zachęca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kolorystyką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doskonale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nadaje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zabawy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tak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pomieszczeniach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jak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plenerze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zabawa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polega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dopasowaniu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odpowiedniego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symbolu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pory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roku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miesiąca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dnia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tygodnia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itp</w:t>
            </w:r>
            <w:proofErr w:type="spellEnd"/>
            <w:r w:rsidRPr="00C512EA">
              <w:rPr>
                <w:sz w:val="18"/>
                <w:szCs w:val="18"/>
              </w:rPr>
              <w:t xml:space="preserve">.; </w:t>
            </w:r>
            <w:proofErr w:type="spellStart"/>
            <w:r w:rsidRPr="00C512EA">
              <w:rPr>
                <w:sz w:val="18"/>
                <w:szCs w:val="18"/>
              </w:rPr>
              <w:t>przeznaczona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dzieci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wieku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przedszkolnym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wczesnoszkolnym</w:t>
            </w:r>
            <w:proofErr w:type="spellEnd"/>
          </w:p>
          <w:p w14:paraId="0D6AEEF0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–</w:t>
            </w:r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NAUKA O ILUZJI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.)–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k</w:t>
            </w:r>
            <w:r w:rsidRPr="00C512EA">
              <w:rPr>
                <w:sz w:val="18"/>
                <w:szCs w:val="18"/>
              </w:rPr>
              <w:t>omplet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tajemniczych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gadżetów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wirujący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dysk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przystępna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instrukcja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umożliwiające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wykonywanie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dynamicznych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sztuczek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iluzjonistycznych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książeczka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dołączonej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zestawu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zawierającej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ponad</w:t>
            </w:r>
            <w:proofErr w:type="spellEnd"/>
            <w:r w:rsidRPr="00C512EA">
              <w:rPr>
                <w:sz w:val="18"/>
                <w:szCs w:val="18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</w:rPr>
              <w:t>klasycznych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sztuczek</w:t>
            </w:r>
            <w:proofErr w:type="spellEnd"/>
          </w:p>
          <w:p w14:paraId="5A5D151F" w14:textId="77777777" w:rsidR="00005B42" w:rsidRPr="00C512EA" w:rsidRDefault="00005B42" w:rsidP="00C512EA">
            <w:pPr>
              <w:spacing w:line="276" w:lineRule="auto"/>
              <w:ind w:left="176" w:hanging="176"/>
              <w:outlineLvl w:val="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– ODPADY – Puzzle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edukacyjne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(</w:t>
            </w:r>
            <w:r w:rsidRPr="00C512EA">
              <w:rPr>
                <w:sz w:val="18"/>
                <w:szCs w:val="18"/>
              </w:rPr>
              <w:t xml:space="preserve">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–88-elementowe puzzle </w:t>
            </w:r>
            <w:proofErr w:type="spellStart"/>
            <w:r w:rsidRPr="00C512EA">
              <w:rPr>
                <w:sz w:val="18"/>
                <w:szCs w:val="18"/>
              </w:rPr>
              <w:t>przedstawiają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kolorowe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pudełku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podkładką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realistyczne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zdjęcia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odpadów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uproszczona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oś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której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widać</w:t>
            </w:r>
            <w:proofErr w:type="spellEnd"/>
            <w:r w:rsidRPr="00C512EA">
              <w:rPr>
                <w:sz w:val="18"/>
                <w:szCs w:val="18"/>
              </w:rPr>
              <w:t xml:space="preserve"> (w </w:t>
            </w:r>
            <w:proofErr w:type="spellStart"/>
            <w:r w:rsidRPr="00C512EA">
              <w:rPr>
                <w:sz w:val="18"/>
                <w:szCs w:val="18"/>
              </w:rPr>
              <w:t>postaci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zdjęć</w:t>
            </w:r>
            <w:proofErr w:type="spellEnd"/>
            <w:r w:rsidRPr="00C512EA">
              <w:rPr>
                <w:sz w:val="18"/>
                <w:szCs w:val="18"/>
              </w:rPr>
              <w:t xml:space="preserve">), po </w:t>
            </w:r>
            <w:proofErr w:type="spellStart"/>
            <w:r w:rsidRPr="00C512EA">
              <w:rPr>
                <w:sz w:val="18"/>
                <w:szCs w:val="18"/>
              </w:rPr>
              <w:t>jakim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nastąpi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rozkład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odpadów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zostały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posortowane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zostały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powtórnie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przetworzone</w:t>
            </w:r>
            <w:proofErr w:type="spellEnd"/>
          </w:p>
          <w:p w14:paraId="40003F5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SEGREGUJEMY ODPADY. INTERAKTYWNY Z-W DEMONSTRACYJNY, WERSJA MAGNETYCZNA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b/>
                <w:bCs/>
                <w:sz w:val="18"/>
                <w:szCs w:val="18"/>
              </w:rPr>
              <w:t xml:space="preserve">106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kolorowych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elementów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nadrukowanych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na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pełnej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folii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magnetycznej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r w:rsidRPr="00C512EA">
              <w:rPr>
                <w:b/>
                <w:bCs/>
                <w:sz w:val="18"/>
                <w:szCs w:val="18"/>
              </w:rPr>
              <w:br/>
              <w:t xml:space="preserve">(a </w:t>
            </w:r>
            <w:proofErr w:type="spellStart"/>
            <w:r w:rsidRPr="00C512EA">
              <w:rPr>
                <w:sz w:val="18"/>
                <w:szCs w:val="18"/>
              </w:rPr>
              <w:t>niepodklejanych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fragmentami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folii</w:t>
            </w:r>
            <w:proofErr w:type="spellEnd"/>
            <w:r w:rsidRPr="00C512EA">
              <w:rPr>
                <w:sz w:val="18"/>
                <w:szCs w:val="18"/>
              </w:rPr>
              <w:t xml:space="preserve">); do </w:t>
            </w:r>
            <w:proofErr w:type="spellStart"/>
            <w:r w:rsidRPr="00C512EA">
              <w:rPr>
                <w:sz w:val="18"/>
                <w:szCs w:val="18"/>
              </w:rPr>
              <w:t>prezentacji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dowolnej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powierzchni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magnetycznej</w:t>
            </w:r>
            <w:proofErr w:type="spellEnd"/>
            <w:r w:rsidRPr="00C512EA">
              <w:rPr>
                <w:sz w:val="18"/>
                <w:szCs w:val="18"/>
              </w:rPr>
              <w:t xml:space="preserve"> (metal, </w:t>
            </w:r>
            <w:proofErr w:type="spellStart"/>
            <w:r w:rsidRPr="00C512EA">
              <w:rPr>
                <w:sz w:val="18"/>
                <w:szCs w:val="18"/>
              </w:rPr>
              <w:t>tablica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szkolna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inne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zasad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prawidłowej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segregacji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odpadów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komunalnych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danym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terenie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elementy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dowolnie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rozmieszczać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tablicy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szkolnej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możliwość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dopisywania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dodatk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informacji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napisów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strzałek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itp</w:t>
            </w:r>
            <w:proofErr w:type="spellEnd"/>
            <w:r w:rsidRPr="00C512EA">
              <w:rPr>
                <w:sz w:val="18"/>
                <w:szCs w:val="18"/>
              </w:rPr>
              <w:t xml:space="preserve">.) </w:t>
            </w:r>
            <w:proofErr w:type="spellStart"/>
            <w:r w:rsidRPr="00C512EA">
              <w:rPr>
                <w:sz w:val="18"/>
                <w:szCs w:val="18"/>
              </w:rPr>
              <w:t>obok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magnetycznych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całość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dobrze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widoczna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duże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wyraźne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elementy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największe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elementy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kosze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worek</w:t>
            </w:r>
            <w:proofErr w:type="spellEnd"/>
            <w:r w:rsidRPr="00C512EA">
              <w:rPr>
                <w:sz w:val="18"/>
                <w:szCs w:val="18"/>
              </w:rPr>
              <w:t xml:space="preserve">) o </w:t>
            </w:r>
            <w:proofErr w:type="spellStart"/>
            <w:r w:rsidRPr="00C512EA">
              <w:rPr>
                <w:sz w:val="18"/>
                <w:szCs w:val="18"/>
              </w:rPr>
              <w:t>wys</w:t>
            </w:r>
            <w:proofErr w:type="spellEnd"/>
            <w:r w:rsidRPr="00C512EA">
              <w:rPr>
                <w:sz w:val="18"/>
                <w:szCs w:val="18"/>
              </w:rPr>
              <w:t xml:space="preserve">. 40 cm;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tekturowym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opakowaniu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oznaczonym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etykietą</w:t>
            </w:r>
            <w:proofErr w:type="spellEnd"/>
          </w:p>
        </w:tc>
        <w:tc>
          <w:tcPr>
            <w:tcW w:w="1134" w:type="dxa"/>
            <w:vAlign w:val="center"/>
          </w:tcPr>
          <w:p w14:paraId="648B013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43B96FB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ED0A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3997CAC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BC11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A4B3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4AE15121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791367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955" w:type="dxa"/>
            <w:vAlign w:val="center"/>
          </w:tcPr>
          <w:p w14:paraId="28E3839E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B3D1F10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pomoce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lastRenderedPageBreak/>
              <w:t>dydaktyczne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wspierające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kompetencje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informatyczne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r w:rsidRPr="00C512EA">
              <w:rPr>
                <w:sz w:val="18"/>
                <w:szCs w:val="18"/>
              </w:rPr>
              <w:t>(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2DD7A69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lastRenderedPageBreak/>
              <w:t>–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Kreatywne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klocki</w:t>
            </w:r>
            <w:proofErr w:type="spellEnd"/>
            <w:r w:rsidRPr="00C512EA">
              <w:rPr>
                <w:bCs/>
                <w:kern w:val="36"/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t xml:space="preserve">(4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790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zestawie</w:t>
            </w:r>
            <w:proofErr w:type="spellEnd"/>
            <w:r w:rsidRPr="00C512EA">
              <w:rPr>
                <w:sz w:val="18"/>
                <w:szCs w:val="18"/>
              </w:rPr>
              <w:t xml:space="preserve"> (w </w:t>
            </w:r>
            <w:proofErr w:type="spellStart"/>
            <w:r w:rsidRPr="00C512EA">
              <w:rPr>
                <w:sz w:val="18"/>
                <w:szCs w:val="18"/>
              </w:rPr>
              <w:t>tym</w:t>
            </w:r>
            <w:proofErr w:type="spellEnd"/>
            <w:r w:rsidRPr="00C512EA">
              <w:rPr>
                <w:sz w:val="18"/>
                <w:szCs w:val="18"/>
              </w:rPr>
              <w:t xml:space="preserve">: </w:t>
            </w:r>
            <w:proofErr w:type="spellStart"/>
            <w:r w:rsidRPr="00C512EA">
              <w:rPr>
                <w:sz w:val="18"/>
                <w:szCs w:val="18"/>
              </w:rPr>
              <w:t>klocki</w:t>
            </w:r>
            <w:proofErr w:type="spellEnd"/>
            <w:r w:rsidRPr="00C512EA">
              <w:rPr>
                <w:sz w:val="18"/>
                <w:szCs w:val="18"/>
              </w:rPr>
              <w:t xml:space="preserve"> + 8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okien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drzwi</w:t>
            </w:r>
            <w:proofErr w:type="spellEnd"/>
            <w:r w:rsidRPr="00C512EA">
              <w:rPr>
                <w:sz w:val="18"/>
                <w:szCs w:val="18"/>
              </w:rPr>
              <w:t xml:space="preserve"> +8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ram + </w:t>
            </w:r>
            <w:proofErr w:type="spellStart"/>
            <w:r w:rsidRPr="00C512EA">
              <w:rPr>
                <w:sz w:val="18"/>
                <w:szCs w:val="18"/>
              </w:rPr>
              <w:t>elementy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specjalne</w:t>
            </w:r>
            <w:proofErr w:type="spellEnd"/>
            <w:r w:rsidRPr="00C512EA">
              <w:rPr>
                <w:sz w:val="18"/>
                <w:szCs w:val="18"/>
              </w:rPr>
              <w:t xml:space="preserve">: 2 </w:t>
            </w:r>
            <w:proofErr w:type="spellStart"/>
            <w:r w:rsidRPr="00C512EA">
              <w:rPr>
                <w:sz w:val="18"/>
                <w:szCs w:val="18"/>
              </w:rPr>
              <w:t>zielone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płytki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konstrukcyjne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rozmiarach</w:t>
            </w:r>
            <w:proofErr w:type="spellEnd"/>
            <w:r w:rsidRPr="00C512EA">
              <w:rPr>
                <w:sz w:val="18"/>
                <w:szCs w:val="18"/>
              </w:rPr>
              <w:t xml:space="preserve"> + 3 </w:t>
            </w:r>
            <w:proofErr w:type="spellStart"/>
            <w:r w:rsidRPr="00C512EA">
              <w:rPr>
                <w:sz w:val="18"/>
                <w:szCs w:val="18"/>
              </w:rPr>
              <w:t>zestawy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oczu</w:t>
            </w:r>
            <w:proofErr w:type="spellEnd"/>
            <w:r w:rsidRPr="00C512EA">
              <w:rPr>
                <w:sz w:val="18"/>
                <w:szCs w:val="18"/>
              </w:rPr>
              <w:t xml:space="preserve"> + 6 </w:t>
            </w:r>
            <w:proofErr w:type="spellStart"/>
            <w:r w:rsidRPr="00C512EA">
              <w:rPr>
                <w:sz w:val="18"/>
                <w:szCs w:val="18"/>
              </w:rPr>
              <w:t>opon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6 </w:t>
            </w:r>
            <w:proofErr w:type="spellStart"/>
            <w:r w:rsidRPr="00C512EA">
              <w:rPr>
                <w:sz w:val="18"/>
                <w:szCs w:val="18"/>
              </w:rPr>
              <w:t>felg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kategoria</w:t>
            </w:r>
            <w:proofErr w:type="spellEnd"/>
            <w:r w:rsidRPr="00C512EA">
              <w:rPr>
                <w:sz w:val="18"/>
                <w:szCs w:val="18"/>
              </w:rPr>
              <w:t xml:space="preserve"> od 4. </w:t>
            </w:r>
            <w:proofErr w:type="spellStart"/>
            <w:r w:rsidRPr="00C512EA">
              <w:rPr>
                <w:sz w:val="18"/>
                <w:szCs w:val="18"/>
              </w:rPr>
              <w:t>roku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życia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wymiary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.: 37 x 26,2 x 18 cm</w:t>
            </w:r>
          </w:p>
          <w:p w14:paraId="75ADE090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kolorowe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kubki</w:t>
            </w:r>
            <w:proofErr w:type="spellEnd"/>
            <w:r w:rsidRPr="00C512EA">
              <w:rPr>
                <w:sz w:val="18"/>
                <w:szCs w:val="18"/>
              </w:rPr>
              <w:t xml:space="preserve"> (9 </w:t>
            </w:r>
            <w:proofErr w:type="spellStart"/>
            <w:r w:rsidRPr="00C512EA">
              <w:rPr>
                <w:sz w:val="18"/>
                <w:szCs w:val="18"/>
              </w:rPr>
              <w:t>zestawów</w:t>
            </w:r>
            <w:proofErr w:type="spellEnd"/>
            <w:r w:rsidRPr="00C512EA">
              <w:rPr>
                <w:sz w:val="18"/>
                <w:szCs w:val="18"/>
              </w:rPr>
              <w:t xml:space="preserve">) 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200 </w:t>
            </w:r>
            <w:proofErr w:type="spellStart"/>
            <w:r w:rsidRPr="00C512EA">
              <w:rPr>
                <w:sz w:val="18"/>
                <w:szCs w:val="18"/>
              </w:rPr>
              <w:t>plastikowych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kubeczków</w:t>
            </w:r>
            <w:proofErr w:type="spellEnd"/>
            <w:r w:rsidRPr="00C512EA">
              <w:rPr>
                <w:sz w:val="18"/>
                <w:szCs w:val="18"/>
              </w:rPr>
              <w:t xml:space="preserve"> (20 x </w:t>
            </w:r>
            <w:proofErr w:type="spellStart"/>
            <w:r w:rsidRPr="00C512EA">
              <w:rPr>
                <w:sz w:val="18"/>
                <w:szCs w:val="18"/>
              </w:rPr>
              <w:t>kolor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fioletowy</w:t>
            </w:r>
            <w:proofErr w:type="spellEnd"/>
            <w:r w:rsidRPr="00C512EA">
              <w:rPr>
                <w:sz w:val="18"/>
                <w:szCs w:val="18"/>
              </w:rPr>
              <w:t xml:space="preserve">, 20 x </w:t>
            </w:r>
            <w:proofErr w:type="spellStart"/>
            <w:r w:rsidRPr="00C512EA">
              <w:rPr>
                <w:sz w:val="18"/>
                <w:szCs w:val="18"/>
              </w:rPr>
              <w:t>czerwony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r w:rsidRPr="00C512EA">
              <w:rPr>
                <w:sz w:val="18"/>
                <w:szCs w:val="18"/>
              </w:rPr>
              <w:br/>
              <w:t xml:space="preserve">20 x </w:t>
            </w:r>
            <w:proofErr w:type="spellStart"/>
            <w:r w:rsidRPr="00C512EA">
              <w:rPr>
                <w:sz w:val="18"/>
                <w:szCs w:val="18"/>
              </w:rPr>
              <w:t>bordowy</w:t>
            </w:r>
            <w:proofErr w:type="spellEnd"/>
            <w:r w:rsidRPr="00C512EA">
              <w:rPr>
                <w:sz w:val="18"/>
                <w:szCs w:val="18"/>
              </w:rPr>
              <w:t xml:space="preserve">, 20 x </w:t>
            </w:r>
            <w:proofErr w:type="spellStart"/>
            <w:r w:rsidRPr="00C512EA">
              <w:rPr>
                <w:sz w:val="18"/>
                <w:szCs w:val="18"/>
              </w:rPr>
              <w:t>granatowy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r w:rsidRPr="00C512EA">
              <w:rPr>
                <w:sz w:val="18"/>
                <w:szCs w:val="18"/>
              </w:rPr>
              <w:br/>
              <w:t xml:space="preserve">20 x </w:t>
            </w:r>
            <w:proofErr w:type="spellStart"/>
            <w:r w:rsidRPr="00C512EA">
              <w:rPr>
                <w:sz w:val="18"/>
                <w:szCs w:val="18"/>
              </w:rPr>
              <w:t>jasnoniebieski</w:t>
            </w:r>
            <w:proofErr w:type="spellEnd"/>
            <w:r w:rsidRPr="00C512EA">
              <w:rPr>
                <w:sz w:val="18"/>
                <w:szCs w:val="18"/>
              </w:rPr>
              <w:t xml:space="preserve">, 20 x </w:t>
            </w:r>
            <w:proofErr w:type="spellStart"/>
            <w:r w:rsidRPr="00C512EA">
              <w:rPr>
                <w:sz w:val="18"/>
                <w:szCs w:val="18"/>
              </w:rPr>
              <w:t>limonkowy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r w:rsidRPr="00C512EA">
              <w:rPr>
                <w:sz w:val="18"/>
                <w:szCs w:val="18"/>
              </w:rPr>
              <w:br/>
              <w:t xml:space="preserve">20 x </w:t>
            </w:r>
            <w:proofErr w:type="spellStart"/>
            <w:r w:rsidRPr="00C512EA">
              <w:rPr>
                <w:sz w:val="18"/>
                <w:szCs w:val="18"/>
              </w:rPr>
              <w:t>pomarańczowy</w:t>
            </w:r>
            <w:proofErr w:type="spellEnd"/>
            <w:r w:rsidRPr="00C512EA">
              <w:rPr>
                <w:sz w:val="18"/>
                <w:szCs w:val="18"/>
              </w:rPr>
              <w:t xml:space="preserve">, 20 x </w:t>
            </w:r>
            <w:proofErr w:type="spellStart"/>
            <w:r w:rsidRPr="00C512EA">
              <w:rPr>
                <w:sz w:val="18"/>
                <w:szCs w:val="18"/>
              </w:rPr>
              <w:t>żółty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r w:rsidRPr="00C512EA">
              <w:rPr>
                <w:sz w:val="18"/>
                <w:szCs w:val="18"/>
              </w:rPr>
              <w:br/>
              <w:t xml:space="preserve">20 x </w:t>
            </w:r>
            <w:proofErr w:type="spellStart"/>
            <w:r w:rsidRPr="00C512EA">
              <w:rPr>
                <w:sz w:val="18"/>
                <w:szCs w:val="18"/>
              </w:rPr>
              <w:t>zielony</w:t>
            </w:r>
            <w:proofErr w:type="spellEnd"/>
            <w:r w:rsidRPr="00C512EA">
              <w:rPr>
                <w:sz w:val="18"/>
                <w:szCs w:val="18"/>
              </w:rPr>
              <w:t xml:space="preserve">, 20 x </w:t>
            </w:r>
            <w:proofErr w:type="spellStart"/>
            <w:r w:rsidRPr="00C512EA">
              <w:rPr>
                <w:sz w:val="18"/>
                <w:szCs w:val="18"/>
              </w:rPr>
              <w:t>jasnoróżowy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A8CED06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>zestaw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>matematyczno-humanistyczny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z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>dużą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0F0F0"/>
              </w:rPr>
              <w:t xml:space="preserve"> </w:t>
            </w:r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2-stronną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>matą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do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>kodowania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skład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zestawu</w:t>
            </w:r>
            <w:proofErr w:type="spellEnd"/>
            <w:r w:rsidRPr="00C512EA">
              <w:rPr>
                <w:sz w:val="18"/>
                <w:szCs w:val="18"/>
              </w:rPr>
              <w:t>:</w:t>
            </w:r>
          </w:p>
          <w:p w14:paraId="7B6DCAA1" w14:textId="77777777" w:rsidR="00005B42" w:rsidRPr="00C512EA" w:rsidRDefault="00005B42" w:rsidP="00055308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line="276" w:lineRule="auto"/>
              <w:ind w:left="459" w:hanging="141"/>
              <w:contextualSpacing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 x </w:t>
            </w:r>
            <w:proofErr w:type="spellStart"/>
            <w:r w:rsidRPr="00C512EA">
              <w:rPr>
                <w:sz w:val="18"/>
                <w:szCs w:val="18"/>
              </w:rPr>
              <w:t>dwustronna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eduk</w:t>
            </w:r>
            <w:proofErr w:type="spellEnd"/>
            <w:r w:rsidRPr="00C512EA">
              <w:rPr>
                <w:sz w:val="18"/>
                <w:szCs w:val="18"/>
              </w:rPr>
              <w:t xml:space="preserve">. o </w:t>
            </w:r>
            <w:proofErr w:type="spellStart"/>
            <w:r w:rsidRPr="00C512EA">
              <w:rPr>
                <w:sz w:val="18"/>
                <w:szCs w:val="18"/>
              </w:rPr>
              <w:t>wym</w:t>
            </w:r>
            <w:proofErr w:type="spellEnd"/>
            <w:r w:rsidRPr="00C512EA">
              <w:rPr>
                <w:sz w:val="18"/>
                <w:szCs w:val="18"/>
              </w:rPr>
              <w:t xml:space="preserve">. 150 x 150 cm (1 x tuba z </w:t>
            </w:r>
            <w:proofErr w:type="spellStart"/>
            <w:r w:rsidRPr="00C512EA">
              <w:rPr>
                <w:sz w:val="18"/>
                <w:szCs w:val="18"/>
              </w:rPr>
              <w:t>grubej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tektury</w:t>
            </w:r>
            <w:proofErr w:type="spellEnd"/>
            <w:r w:rsidRPr="00C512EA">
              <w:rPr>
                <w:sz w:val="18"/>
                <w:szCs w:val="18"/>
              </w:rPr>
              <w:t xml:space="preserve">; 1 x </w:t>
            </w:r>
            <w:proofErr w:type="spellStart"/>
            <w:r w:rsidRPr="00C512EA">
              <w:rPr>
                <w:sz w:val="18"/>
                <w:szCs w:val="18"/>
              </w:rPr>
              <w:t>książka</w:t>
            </w:r>
            <w:proofErr w:type="spellEnd"/>
            <w:r w:rsidRPr="00C512EA">
              <w:rPr>
                <w:sz w:val="18"/>
                <w:szCs w:val="18"/>
              </w:rPr>
              <w:t xml:space="preserve"> „</w:t>
            </w:r>
            <w:proofErr w:type="spellStart"/>
            <w:r w:rsidRPr="00C512EA">
              <w:rPr>
                <w:sz w:val="18"/>
                <w:szCs w:val="18"/>
              </w:rPr>
              <w:t>Kodowanie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Dywanie</w:t>
            </w:r>
            <w:proofErr w:type="spellEnd"/>
            <w:r w:rsidRPr="00C512EA">
              <w:rPr>
                <w:sz w:val="18"/>
                <w:szCs w:val="18"/>
              </w:rPr>
              <w:t xml:space="preserve"> 2”</w:t>
            </w:r>
          </w:p>
          <w:p w14:paraId="3E037F52" w14:textId="77777777" w:rsidR="00005B42" w:rsidRPr="00C512EA" w:rsidRDefault="00005B42" w:rsidP="00055308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line="276" w:lineRule="auto"/>
              <w:ind w:left="459" w:hanging="141"/>
              <w:contextualSpacing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140 </w:t>
            </w:r>
            <w:proofErr w:type="spellStart"/>
            <w:r w:rsidRPr="00C512EA">
              <w:rPr>
                <w:sz w:val="18"/>
                <w:szCs w:val="18"/>
              </w:rPr>
              <w:t>dwustronnych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ruchu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cyfr</w:t>
            </w:r>
            <w:proofErr w:type="spellEnd"/>
          </w:p>
          <w:p w14:paraId="273837F2" w14:textId="77777777" w:rsidR="00005B42" w:rsidRPr="00C512EA" w:rsidRDefault="00005B42" w:rsidP="00055308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line="276" w:lineRule="auto"/>
              <w:ind w:left="459" w:hanging="141"/>
              <w:contextualSpacing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35 </w:t>
            </w:r>
            <w:proofErr w:type="spellStart"/>
            <w:r w:rsidRPr="00C512EA">
              <w:rPr>
                <w:sz w:val="18"/>
                <w:szCs w:val="18"/>
              </w:rPr>
              <w:t>dwustronnych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matemat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32C6F982" w14:textId="77777777" w:rsidR="00005B42" w:rsidRPr="00C512EA" w:rsidRDefault="00005B42" w:rsidP="00055308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line="276" w:lineRule="auto"/>
              <w:ind w:left="459" w:hanging="141"/>
              <w:contextualSpacing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175 </w:t>
            </w:r>
            <w:proofErr w:type="spellStart"/>
            <w:r w:rsidRPr="00C512EA">
              <w:rPr>
                <w:sz w:val="18"/>
                <w:szCs w:val="18"/>
              </w:rPr>
              <w:t>dwustronnych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humanist.</w:t>
            </w:r>
          </w:p>
          <w:p w14:paraId="165ECBB8" w14:textId="77777777" w:rsidR="00005B42" w:rsidRPr="00C512EA" w:rsidRDefault="00005B42" w:rsidP="00055308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line="276" w:lineRule="auto"/>
              <w:ind w:left="459" w:hanging="141"/>
              <w:contextualSpacing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200 </w:t>
            </w:r>
            <w:proofErr w:type="spellStart"/>
            <w:r w:rsidRPr="00C512EA">
              <w:rPr>
                <w:sz w:val="18"/>
                <w:szCs w:val="18"/>
              </w:rPr>
              <w:t>plastikowych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kubeczków</w:t>
            </w:r>
            <w:proofErr w:type="spellEnd"/>
            <w:r w:rsidRPr="00C512EA">
              <w:rPr>
                <w:sz w:val="18"/>
                <w:szCs w:val="18"/>
              </w:rPr>
              <w:t xml:space="preserve"> w 10 </w:t>
            </w:r>
            <w:proofErr w:type="spellStart"/>
            <w:r w:rsidRPr="00C512EA">
              <w:rPr>
                <w:sz w:val="18"/>
                <w:szCs w:val="18"/>
              </w:rPr>
              <w:t>kolorach</w:t>
            </w:r>
            <w:proofErr w:type="spellEnd"/>
          </w:p>
          <w:p w14:paraId="4DB9FD00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dwustronna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mata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kodowania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r w:rsidRPr="00C512EA">
              <w:rPr>
                <w:bCs/>
                <w:sz w:val="18"/>
                <w:szCs w:val="18"/>
              </w:rPr>
              <w:t xml:space="preserve">(8 </w:t>
            </w:r>
            <w:proofErr w:type="spellStart"/>
            <w:r w:rsidRPr="00C512EA">
              <w:rPr>
                <w:bCs/>
                <w:sz w:val="18"/>
                <w:szCs w:val="18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</w:rPr>
              <w:t>.) –</w:t>
            </w:r>
            <w:proofErr w:type="spellStart"/>
            <w:r w:rsidRPr="00C512EA">
              <w:rPr>
                <w:sz w:val="18"/>
                <w:szCs w:val="18"/>
              </w:rPr>
              <w:t>mata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edukacyjna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wym</w:t>
            </w:r>
            <w:proofErr w:type="spellEnd"/>
            <w:r w:rsidRPr="00C512EA">
              <w:rPr>
                <w:sz w:val="18"/>
                <w:szCs w:val="18"/>
              </w:rPr>
              <w:t xml:space="preserve">. 100x100 cm; tuba z </w:t>
            </w:r>
            <w:proofErr w:type="spellStart"/>
            <w:r w:rsidRPr="00C512EA">
              <w:rPr>
                <w:sz w:val="18"/>
                <w:szCs w:val="18"/>
              </w:rPr>
              <w:t>grubej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tektury</w:t>
            </w:r>
            <w:proofErr w:type="spellEnd"/>
          </w:p>
          <w:p w14:paraId="732BDAD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kulodromy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drewniane</w:t>
            </w:r>
            <w:proofErr w:type="spellEnd"/>
            <w:r w:rsidRPr="00C512EA">
              <w:rPr>
                <w:sz w:val="18"/>
                <w:szCs w:val="18"/>
              </w:rPr>
              <w:t xml:space="preserve">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60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elementów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od 4,3x4,3x2,1 cm do 17,6x4,3x2,1 cm; 10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szklanych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kulek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średnicy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1,5 cm</w:t>
            </w:r>
          </w:p>
          <w:p w14:paraId="74765A64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–</w:t>
            </w:r>
            <w:proofErr w:type="spellStart"/>
            <w:r w:rsidRPr="00C512EA">
              <w:rPr>
                <w:b/>
                <w:sz w:val="18"/>
                <w:szCs w:val="18"/>
              </w:rPr>
              <w:t>kamera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internetowa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USB</w:t>
            </w:r>
            <w:r w:rsidRPr="00C512EA">
              <w:rPr>
                <w:sz w:val="18"/>
                <w:szCs w:val="18"/>
              </w:rPr>
              <w:t xml:space="preserve"> (26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programowania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zabawę</w:t>
            </w:r>
            <w:r w:rsidRPr="00C512EA">
              <w:rPr>
                <w:sz w:val="18"/>
                <w:szCs w:val="18"/>
                <w:shd w:val="clear" w:color="auto" w:fill="FFFFFF"/>
              </w:rPr>
              <w:t>rozdzielczość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min. 2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Mpix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C512EA">
              <w:rPr>
                <w:sz w:val="18"/>
                <w:szCs w:val="18"/>
                <w:shd w:val="clear" w:color="auto" w:fill="FFFFFF"/>
              </w:rPr>
              <w:br/>
            </w:r>
            <w:r w:rsidRPr="00C512EA">
              <w:rPr>
                <w:sz w:val="18"/>
                <w:szCs w:val="18"/>
                <w:shd w:val="clear" w:color="auto" w:fill="FFFFFF"/>
              </w:rPr>
              <w:lastRenderedPageBreak/>
              <w:t xml:space="preserve">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autofocusem</w:t>
            </w:r>
            <w:proofErr w:type="spellEnd"/>
          </w:p>
          <w:p w14:paraId="7B769FD7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oprogramowanie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programowania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zabawę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rozdzielczość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min. 2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Mpix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Wersja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edukacyjna</w:t>
            </w:r>
            <w:proofErr w:type="spellEnd"/>
            <w:r w:rsidRPr="00C512EA">
              <w:rPr>
                <w:sz w:val="18"/>
                <w:szCs w:val="18"/>
              </w:rPr>
              <w:t xml:space="preserve"> (26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- 91 </w:t>
            </w:r>
            <w:proofErr w:type="spellStart"/>
            <w:r w:rsidRPr="00C512EA">
              <w:rPr>
                <w:sz w:val="18"/>
                <w:szCs w:val="18"/>
              </w:rPr>
              <w:t>zadań</w:t>
            </w:r>
            <w:proofErr w:type="spellEnd"/>
            <w:r w:rsidRPr="00C512EA">
              <w:rPr>
                <w:sz w:val="18"/>
                <w:szCs w:val="18"/>
              </w:rPr>
              <w:t xml:space="preserve"> w 10 </w:t>
            </w:r>
            <w:proofErr w:type="spellStart"/>
            <w:r w:rsidRPr="00C512EA">
              <w:rPr>
                <w:sz w:val="18"/>
                <w:szCs w:val="18"/>
              </w:rPr>
              <w:t>modułach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kartonowe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klocki</w:t>
            </w:r>
            <w:proofErr w:type="spellEnd"/>
            <w:r w:rsidRPr="00C512EA">
              <w:rPr>
                <w:sz w:val="18"/>
                <w:szCs w:val="18"/>
              </w:rPr>
              <w:t xml:space="preserve"> (179szt) do </w:t>
            </w:r>
            <w:proofErr w:type="spellStart"/>
            <w:r w:rsidRPr="00C512EA">
              <w:rPr>
                <w:sz w:val="18"/>
                <w:szCs w:val="18"/>
              </w:rPr>
              <w:t>układania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algorytmów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wraz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wytłoczką</w:t>
            </w:r>
            <w:proofErr w:type="spellEnd"/>
            <w:r w:rsidRPr="00C512EA">
              <w:rPr>
                <w:sz w:val="18"/>
                <w:szCs w:val="18"/>
              </w:rPr>
              <w:t xml:space="preserve"> do ich </w:t>
            </w:r>
            <w:proofErr w:type="spellStart"/>
            <w:r w:rsidRPr="00C512EA">
              <w:rPr>
                <w:sz w:val="18"/>
                <w:szCs w:val="18"/>
              </w:rPr>
              <w:t>porządkowania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układania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algorytmów</w:t>
            </w:r>
            <w:proofErr w:type="spellEnd"/>
          </w:p>
          <w:p w14:paraId="10DF028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Programowanie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b/>
                <w:sz w:val="18"/>
                <w:szCs w:val="18"/>
              </w:rPr>
              <w:t>ruchu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C512EA">
              <w:rPr>
                <w:b/>
                <w:sz w:val="18"/>
                <w:szCs w:val="18"/>
              </w:rPr>
              <w:t>krok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po </w:t>
            </w:r>
            <w:proofErr w:type="spellStart"/>
            <w:r w:rsidRPr="00C512EA">
              <w:rPr>
                <w:b/>
                <w:sz w:val="18"/>
                <w:szCs w:val="18"/>
              </w:rPr>
              <w:t>kroku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b/>
                <w:sz w:val="18"/>
                <w:szCs w:val="18"/>
              </w:rPr>
              <w:t>Procesy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czynności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66FCB0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pomoce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dydakt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b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C512EA">
              <w:rPr>
                <w:b/>
                <w:sz w:val="18"/>
                <w:szCs w:val="18"/>
              </w:rPr>
              <w:t>Złapmy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lwa</w:t>
            </w:r>
            <w:proofErr w:type="spellEnd"/>
            <w:r w:rsidRPr="00C512EA">
              <w:rPr>
                <w:b/>
                <w:sz w:val="18"/>
                <w:szCs w:val="18"/>
              </w:rPr>
              <w:t>!”</w:t>
            </w:r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9CCC64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czytnik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blue – bot do </w:t>
            </w:r>
            <w:proofErr w:type="spellStart"/>
            <w:r w:rsidRPr="00C512EA">
              <w:rPr>
                <w:sz w:val="18"/>
                <w:szCs w:val="18"/>
              </w:rPr>
              <w:t>programowania</w:t>
            </w:r>
            <w:proofErr w:type="spellEnd"/>
            <w:r w:rsidRPr="00C512EA">
              <w:rPr>
                <w:sz w:val="18"/>
                <w:szCs w:val="18"/>
              </w:rPr>
              <w:t xml:space="preserve">  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FDF597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mata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C512EA">
              <w:rPr>
                <w:b/>
                <w:sz w:val="18"/>
                <w:szCs w:val="18"/>
              </w:rPr>
              <w:t>Tajemnicza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wyspa</w:t>
            </w:r>
            <w:proofErr w:type="spellEnd"/>
            <w:r w:rsidRPr="00C512EA">
              <w:rPr>
                <w:sz w:val="18"/>
                <w:szCs w:val="18"/>
              </w:rPr>
              <w:t xml:space="preserve"> (7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do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zabawy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nauki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botem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opisanym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powyżej</w:t>
            </w:r>
            <w:proofErr w:type="spellEnd"/>
          </w:p>
          <w:p w14:paraId="167956D3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sz w:val="18"/>
                <w:szCs w:val="18"/>
              </w:rPr>
              <w:t>roboty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beebot</w:t>
            </w:r>
            <w:proofErr w:type="spellEnd"/>
            <w:r w:rsidRPr="00C512EA">
              <w:rPr>
                <w:sz w:val="18"/>
                <w:szCs w:val="18"/>
              </w:rPr>
              <w:t xml:space="preserve"> (13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p</w:t>
            </w:r>
            <w:r w:rsidRPr="00C512EA">
              <w:rPr>
                <w:sz w:val="18"/>
                <w:szCs w:val="18"/>
                <w:shd w:val="clear" w:color="auto" w:fill="FFFFFF"/>
              </w:rPr>
              <w:t>amięć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40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ruchów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 13 x 10 x 7 cm, w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pszczółka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płyta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kabel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USB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umożliwiający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ładowanie</w:t>
            </w:r>
            <w:proofErr w:type="spellEnd"/>
          </w:p>
          <w:p w14:paraId="48048F8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kern w:val="36"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/>
                <w:kern w:val="36"/>
                <w:sz w:val="18"/>
                <w:szCs w:val="18"/>
              </w:rPr>
              <w:t>stacja</w:t>
            </w:r>
            <w:proofErr w:type="spellEnd"/>
            <w:r w:rsidRPr="00C512EA">
              <w:rPr>
                <w:b/>
                <w:kern w:val="36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kern w:val="36"/>
                <w:sz w:val="18"/>
                <w:szCs w:val="18"/>
              </w:rPr>
              <w:t>dokująca</w:t>
            </w:r>
            <w:proofErr w:type="spellEnd"/>
            <w:r w:rsidRPr="00C512EA">
              <w:rPr>
                <w:b/>
                <w:kern w:val="36"/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b/>
                <w:kern w:val="36"/>
                <w:sz w:val="18"/>
                <w:szCs w:val="18"/>
              </w:rPr>
              <w:t>ładowania</w:t>
            </w:r>
            <w:proofErr w:type="spellEnd"/>
            <w:r w:rsidRPr="00C512EA">
              <w:rPr>
                <w:b/>
                <w:kern w:val="36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kern w:val="36"/>
                <w:sz w:val="18"/>
                <w:szCs w:val="18"/>
              </w:rPr>
              <w:t>bibotów</w:t>
            </w:r>
            <w:proofErr w:type="spellEnd"/>
            <w:r w:rsidRPr="00C512EA">
              <w:rPr>
                <w:kern w:val="36"/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kern w:val="36"/>
                <w:sz w:val="18"/>
                <w:szCs w:val="18"/>
              </w:rPr>
              <w:t>szt</w:t>
            </w:r>
            <w:proofErr w:type="spellEnd"/>
            <w:r w:rsidRPr="00C512EA">
              <w:rPr>
                <w:kern w:val="36"/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wyposażona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europejski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zasilacz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pozwala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ładować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jednocześnie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6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bibotów</w:t>
            </w:r>
            <w:proofErr w:type="spellEnd"/>
          </w:p>
          <w:p w14:paraId="720314B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b/>
                <w:bCs/>
                <w:sz w:val="18"/>
                <w:szCs w:val="18"/>
              </w:rPr>
            </w:pPr>
            <w:r w:rsidRPr="00C512EA">
              <w:rPr>
                <w:b/>
                <w:bCs/>
                <w:kern w:val="36"/>
                <w:sz w:val="18"/>
                <w:szCs w:val="18"/>
              </w:rPr>
              <w:t>–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krążki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matematyczne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do maty do 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kodowania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–</w:t>
            </w:r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wytrzymałym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materiałowym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worku</w:t>
            </w:r>
            <w:proofErr w:type="spellEnd"/>
            <w:r w:rsidRPr="00C512EA">
              <w:rPr>
                <w:sz w:val="18"/>
                <w:szCs w:val="18"/>
              </w:rPr>
              <w:t xml:space="preserve"> –</w:t>
            </w:r>
            <w:r w:rsidRPr="00C512EA">
              <w:rPr>
                <w:b/>
                <w:bCs/>
                <w:sz w:val="18"/>
                <w:szCs w:val="18"/>
              </w:rPr>
              <w:t xml:space="preserve"> 175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krążków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>:</w:t>
            </w:r>
          </w:p>
          <w:p w14:paraId="7B3DC4A8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strzałką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lewo</w:t>
            </w:r>
            <w:proofErr w:type="spellEnd"/>
          </w:p>
          <w:p w14:paraId="0BAE52B3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strzałką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prawo</w:t>
            </w:r>
            <w:proofErr w:type="spellEnd"/>
          </w:p>
          <w:p w14:paraId="39A765A2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strzałką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prosto</w:t>
            </w:r>
            <w:proofErr w:type="spellEnd"/>
          </w:p>
          <w:p w14:paraId="65F2D210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START</w:t>
            </w:r>
          </w:p>
          <w:p w14:paraId="2F71A454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STOP</w:t>
            </w:r>
          </w:p>
          <w:p w14:paraId="35B9EF4D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żółtym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391E2D12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zielonym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55B3EC0C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czerwonym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72736066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seledynowym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4F46134D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różowym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4E5F60B1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fioletowym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3C0D3979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niebieskim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6262A242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czarnym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7CF7ACDE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krążków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cyframi</w:t>
            </w:r>
            <w:proofErr w:type="spellEnd"/>
            <w:r w:rsidRPr="00C512EA">
              <w:rPr>
                <w:sz w:val="18"/>
                <w:szCs w:val="18"/>
              </w:rPr>
              <w:t xml:space="preserve"> od 0 do 9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pomarańczowym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44AFBA42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kwadratów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czarny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żółty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czerwony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niebieski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zielony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białym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24894853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prostokątów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czarny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żółty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czerwony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niebieski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zielony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białym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41A86388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trójkątów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czarny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żółty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czerwony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niebieski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zielony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białym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73FF27E7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kół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czarne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żółte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czerwone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niebieskie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zielone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białym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tle</w:t>
            </w:r>
            <w:proofErr w:type="spellEnd"/>
          </w:p>
          <w:p w14:paraId="1EAABE68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4 </w:t>
            </w:r>
            <w:proofErr w:type="spellStart"/>
            <w:r w:rsidRPr="00C512EA">
              <w:rPr>
                <w:sz w:val="18"/>
                <w:szCs w:val="18"/>
              </w:rPr>
              <w:t>przekreślone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figury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kwadrat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prostokąt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trójkąt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koło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17576E6E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4 </w:t>
            </w:r>
            <w:proofErr w:type="spellStart"/>
            <w:r w:rsidRPr="00C512EA">
              <w:rPr>
                <w:sz w:val="18"/>
                <w:szCs w:val="18"/>
              </w:rPr>
              <w:t>przekreślone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tła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żółte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czerwone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zielone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niebieskie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103432DA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6 </w:t>
            </w:r>
            <w:proofErr w:type="spellStart"/>
            <w:r w:rsidRPr="00C512EA">
              <w:rPr>
                <w:sz w:val="18"/>
                <w:szCs w:val="18"/>
              </w:rPr>
              <w:t>symboli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podnieś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upuść</w:t>
            </w:r>
            <w:proofErr w:type="spellEnd"/>
          </w:p>
          <w:p w14:paraId="3D8F9436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 symbol </w:t>
            </w:r>
            <w:proofErr w:type="spellStart"/>
            <w:r w:rsidRPr="00C512EA">
              <w:rPr>
                <w:sz w:val="18"/>
                <w:szCs w:val="18"/>
              </w:rPr>
              <w:t>pętli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zawsze</w:t>
            </w:r>
            <w:proofErr w:type="spellEnd"/>
          </w:p>
          <w:p w14:paraId="4835AC3D" w14:textId="77777777" w:rsidR="00005B42" w:rsidRPr="00C512EA" w:rsidRDefault="00005B42" w:rsidP="00055308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35 </w:t>
            </w:r>
            <w:proofErr w:type="spellStart"/>
            <w:r w:rsidRPr="00C512EA">
              <w:rPr>
                <w:sz w:val="18"/>
                <w:szCs w:val="18"/>
              </w:rPr>
              <w:t>działań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matematycznych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dodawanie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odejmowanie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mnożenie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dzielenie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równa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mniejsze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większe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  <w:proofErr w:type="spellStart"/>
            <w:r w:rsidRPr="00C512EA">
              <w:rPr>
                <w:sz w:val="18"/>
                <w:szCs w:val="18"/>
              </w:rPr>
              <w:t>dodawania</w:t>
            </w:r>
            <w:proofErr w:type="spellEnd"/>
          </w:p>
          <w:p w14:paraId="4E1D8B15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outlineLvl w:val="3"/>
              <w:rPr>
                <w:b/>
                <w:bCs/>
                <w:sz w:val="18"/>
                <w:szCs w:val="18"/>
              </w:rPr>
            </w:pPr>
            <w:r w:rsidRPr="00C512EA">
              <w:rPr>
                <w:b/>
                <w:bCs/>
                <w:kern w:val="36"/>
                <w:sz w:val="18"/>
                <w:szCs w:val="18"/>
              </w:rPr>
              <w:t>–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krążki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t>humanistyczne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do maty do </w:t>
            </w:r>
            <w:proofErr w:type="spellStart"/>
            <w:r w:rsidRPr="00C512EA">
              <w:rPr>
                <w:b/>
                <w:bCs/>
                <w:kern w:val="36"/>
                <w:sz w:val="18"/>
                <w:szCs w:val="18"/>
              </w:rPr>
              <w:lastRenderedPageBreak/>
              <w:t>kodowania</w:t>
            </w:r>
            <w:proofErr w:type="spellEnd"/>
            <w:r w:rsidRPr="00C512EA">
              <w:rPr>
                <w:b/>
                <w:bCs/>
                <w:kern w:val="36"/>
                <w:sz w:val="18"/>
                <w:szCs w:val="18"/>
              </w:rPr>
              <w:t xml:space="preserve"> –</w:t>
            </w:r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wytrzymałym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materiałowym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worku</w:t>
            </w:r>
            <w:proofErr w:type="spellEnd"/>
            <w:r w:rsidRPr="00C512EA">
              <w:rPr>
                <w:sz w:val="18"/>
                <w:szCs w:val="18"/>
              </w:rPr>
              <w:t xml:space="preserve"> –</w:t>
            </w:r>
            <w:r w:rsidRPr="00C512EA">
              <w:rPr>
                <w:b/>
                <w:bCs/>
                <w:sz w:val="18"/>
                <w:szCs w:val="18"/>
              </w:rPr>
              <w:t xml:space="preserve"> 175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krążków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>:</w:t>
            </w:r>
          </w:p>
          <w:p w14:paraId="5E6D862F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30 </w:t>
            </w:r>
            <w:proofErr w:type="spellStart"/>
            <w:r w:rsidRPr="00C512EA">
              <w:rPr>
                <w:sz w:val="18"/>
                <w:szCs w:val="18"/>
              </w:rPr>
              <w:t>symboli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kobiety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mężczyzny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dziecka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tłach</w:t>
            </w:r>
            <w:proofErr w:type="spellEnd"/>
          </w:p>
          <w:p w14:paraId="2AC1A5F2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30 </w:t>
            </w:r>
            <w:proofErr w:type="spellStart"/>
            <w:r w:rsidRPr="00C512EA">
              <w:rPr>
                <w:sz w:val="18"/>
                <w:szCs w:val="18"/>
              </w:rPr>
              <w:t>czynności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jedzenia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czytania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uprawiania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sportu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tłach</w:t>
            </w:r>
            <w:proofErr w:type="spellEnd"/>
          </w:p>
          <w:p w14:paraId="62080BD4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30 </w:t>
            </w:r>
            <w:proofErr w:type="spellStart"/>
            <w:r w:rsidRPr="00C512EA">
              <w:rPr>
                <w:sz w:val="18"/>
                <w:szCs w:val="18"/>
              </w:rPr>
              <w:t>symboli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małego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średniego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dużego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domu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tłach</w:t>
            </w:r>
            <w:proofErr w:type="spellEnd"/>
          </w:p>
          <w:p w14:paraId="69BAB8D4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18 </w:t>
            </w:r>
            <w:proofErr w:type="spellStart"/>
            <w:r w:rsidRPr="00C512EA">
              <w:rPr>
                <w:sz w:val="18"/>
                <w:szCs w:val="18"/>
              </w:rPr>
              <w:t>zwierząt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gospodarskich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egzotycznych</w:t>
            </w:r>
            <w:proofErr w:type="spellEnd"/>
          </w:p>
          <w:p w14:paraId="3B517DAC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owoców</w:t>
            </w:r>
            <w:proofErr w:type="spellEnd"/>
            <w:r w:rsidRPr="00C512EA">
              <w:rPr>
                <w:sz w:val="18"/>
                <w:szCs w:val="18"/>
              </w:rPr>
              <w:t xml:space="preserve"> (m.in. </w:t>
            </w:r>
            <w:proofErr w:type="spellStart"/>
            <w:r w:rsidRPr="00C512EA">
              <w:rPr>
                <w:sz w:val="18"/>
                <w:szCs w:val="18"/>
              </w:rPr>
              <w:t>jabłko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gruszka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404F1576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10 </w:t>
            </w:r>
            <w:proofErr w:type="spellStart"/>
            <w:r w:rsidRPr="00C512EA">
              <w:rPr>
                <w:sz w:val="18"/>
                <w:szCs w:val="18"/>
              </w:rPr>
              <w:t>warzyw</w:t>
            </w:r>
            <w:proofErr w:type="spellEnd"/>
            <w:r w:rsidRPr="00C512EA">
              <w:rPr>
                <w:sz w:val="18"/>
                <w:szCs w:val="18"/>
              </w:rPr>
              <w:t xml:space="preserve"> (m.in. </w:t>
            </w:r>
            <w:proofErr w:type="spellStart"/>
            <w:r w:rsidRPr="00C512EA">
              <w:rPr>
                <w:sz w:val="18"/>
                <w:szCs w:val="18"/>
              </w:rPr>
              <w:t>marchew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ziemniak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34F731E0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8 </w:t>
            </w:r>
            <w:proofErr w:type="spellStart"/>
            <w:r w:rsidRPr="00C512EA">
              <w:rPr>
                <w:sz w:val="18"/>
                <w:szCs w:val="18"/>
              </w:rPr>
              <w:t>pojazdów</w:t>
            </w:r>
            <w:proofErr w:type="spellEnd"/>
            <w:r w:rsidRPr="00C512EA">
              <w:rPr>
                <w:sz w:val="18"/>
                <w:szCs w:val="18"/>
              </w:rPr>
              <w:t xml:space="preserve"> (m.in. </w:t>
            </w:r>
            <w:proofErr w:type="spellStart"/>
            <w:r w:rsidRPr="00C512EA">
              <w:rPr>
                <w:sz w:val="18"/>
                <w:szCs w:val="18"/>
              </w:rPr>
              <w:t>pociąg</w:t>
            </w:r>
            <w:proofErr w:type="spellEnd"/>
            <w:r w:rsidRPr="00C512EA">
              <w:rPr>
                <w:sz w:val="18"/>
                <w:szCs w:val="18"/>
              </w:rPr>
              <w:t>, rower)</w:t>
            </w:r>
          </w:p>
          <w:p w14:paraId="0A412855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5 </w:t>
            </w:r>
            <w:proofErr w:type="spellStart"/>
            <w:r w:rsidRPr="00C512EA">
              <w:rPr>
                <w:sz w:val="18"/>
                <w:szCs w:val="18"/>
              </w:rPr>
              <w:t>zabawek</w:t>
            </w:r>
            <w:proofErr w:type="spellEnd"/>
            <w:r w:rsidRPr="00C512EA">
              <w:rPr>
                <w:sz w:val="18"/>
                <w:szCs w:val="18"/>
              </w:rPr>
              <w:t xml:space="preserve"> (m.in. </w:t>
            </w:r>
            <w:proofErr w:type="spellStart"/>
            <w:r w:rsidRPr="00C512EA">
              <w:rPr>
                <w:sz w:val="18"/>
                <w:szCs w:val="18"/>
              </w:rPr>
              <w:t>miś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lalka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00B50313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25 </w:t>
            </w:r>
            <w:proofErr w:type="spellStart"/>
            <w:r w:rsidRPr="00C512EA">
              <w:rPr>
                <w:sz w:val="18"/>
                <w:szCs w:val="18"/>
              </w:rPr>
              <w:t>symboli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emocji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buzia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smutna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wesoła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zdenerwowana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zdziwiona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przestraszona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3B439A3D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175 liter (po 7 </w:t>
            </w:r>
            <w:proofErr w:type="spellStart"/>
            <w:r w:rsidRPr="00C512EA">
              <w:rPr>
                <w:sz w:val="18"/>
                <w:szCs w:val="18"/>
              </w:rPr>
              <w:t>samogłosek</w:t>
            </w:r>
            <w:proofErr w:type="spellEnd"/>
            <w:r w:rsidRPr="00C512EA">
              <w:rPr>
                <w:sz w:val="18"/>
                <w:szCs w:val="18"/>
              </w:rPr>
              <w:t xml:space="preserve"> i 5 </w:t>
            </w:r>
            <w:proofErr w:type="spellStart"/>
            <w:r w:rsidRPr="00C512EA">
              <w:rPr>
                <w:sz w:val="18"/>
                <w:szCs w:val="18"/>
              </w:rPr>
              <w:t>spółgłosek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2B80E1B1" w14:textId="77777777" w:rsidR="00005B42" w:rsidRPr="00C512EA" w:rsidRDefault="00005B42" w:rsidP="0005530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spacing w:line="276" w:lineRule="auto"/>
              <w:ind w:left="300" w:hanging="12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9 </w:t>
            </w:r>
            <w:proofErr w:type="spellStart"/>
            <w:r w:rsidRPr="00C512EA">
              <w:rPr>
                <w:sz w:val="18"/>
                <w:szCs w:val="18"/>
              </w:rPr>
              <w:t>znaków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interpunkcyjnych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przecinek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kropka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znak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zapytania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0A5F05D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7A6FC7F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75E2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 xml:space="preserve">..…. 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14:paraId="0BC37E6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………………</w:t>
            </w:r>
            <w:r w:rsidRPr="00C512EA">
              <w:rPr>
                <w:bCs/>
                <w:iCs/>
                <w:color w:val="00000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4B11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9EB3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3B924937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0F2490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55" w:type="dxa"/>
            <w:vAlign w:val="center"/>
          </w:tcPr>
          <w:p w14:paraId="29E7D2C1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JĘZYKÓW OBCYCH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D8D07B6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gry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edukacyjne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66DA38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JĘZYK ANGIELSKI</w:t>
            </w:r>
          </w:p>
          <w:p w14:paraId="1727B77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–</w:t>
            </w:r>
            <w:proofErr w:type="spellStart"/>
            <w:r w:rsidRPr="00C512EA">
              <w:rPr>
                <w:sz w:val="18"/>
                <w:szCs w:val="18"/>
              </w:rPr>
              <w:t>Język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</w:t>
            </w:r>
            <w:proofErr w:type="spellEnd"/>
            <w:r w:rsidRPr="00C512EA">
              <w:rPr>
                <w:sz w:val="18"/>
                <w:szCs w:val="18"/>
              </w:rPr>
              <w:t xml:space="preserve"> 1 –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  <w:r w:rsidRPr="00C512EA">
              <w:rPr>
                <w:sz w:val="18"/>
                <w:szCs w:val="18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</w:rPr>
              <w:t>stanowisk</w:t>
            </w:r>
            <w:proofErr w:type="spellEnd"/>
          </w:p>
          <w:p w14:paraId="69B6B50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Moje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pierwsze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słówka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br/>
              <w:t xml:space="preserve">20 </w:t>
            </w:r>
            <w:proofErr w:type="spellStart"/>
            <w:r w:rsidRPr="00C512EA">
              <w:rPr>
                <w:sz w:val="18"/>
                <w:szCs w:val="18"/>
              </w:rPr>
              <w:t>stanowisk</w:t>
            </w:r>
            <w:proofErr w:type="spellEnd"/>
          </w:p>
          <w:p w14:paraId="214CF65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Przygody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detektywa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Bartka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równoważny</w:t>
            </w:r>
            <w:proofErr w:type="spellEnd"/>
            <w:r w:rsidRPr="00C512EA">
              <w:rPr>
                <w:sz w:val="18"/>
                <w:szCs w:val="18"/>
              </w:rPr>
              <w:t>)  –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  <w:r w:rsidRPr="00C512EA">
              <w:rPr>
                <w:sz w:val="18"/>
                <w:szCs w:val="18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</w:rPr>
              <w:t>stanowisk</w:t>
            </w:r>
            <w:proofErr w:type="spellEnd"/>
          </w:p>
          <w:p w14:paraId="20922A3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Język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</w:t>
            </w:r>
            <w:proofErr w:type="spellEnd"/>
            <w:r w:rsidRPr="00C512EA">
              <w:rPr>
                <w:sz w:val="18"/>
                <w:szCs w:val="18"/>
              </w:rPr>
              <w:t xml:space="preserve"> 2 – 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  <w:r w:rsidRPr="00C512EA">
              <w:rPr>
                <w:sz w:val="18"/>
                <w:szCs w:val="18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</w:rPr>
              <w:t>stanowisk</w:t>
            </w:r>
            <w:proofErr w:type="spellEnd"/>
          </w:p>
          <w:p w14:paraId="22694616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GRY DO NAUKI J. ANGIELSKIEGO –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składający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z:</w:t>
            </w:r>
          </w:p>
          <w:p w14:paraId="3BB27AE1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Scrabble</w:t>
            </w:r>
            <w:r w:rsidRPr="00C512EA">
              <w:rPr>
                <w:bCs/>
                <w:sz w:val="18"/>
                <w:szCs w:val="18"/>
              </w:rPr>
              <w:t xml:space="preserve"> (4 </w:t>
            </w:r>
            <w:proofErr w:type="spellStart"/>
            <w:r w:rsidRPr="00C512EA">
              <w:rPr>
                <w:bCs/>
                <w:sz w:val="18"/>
                <w:szCs w:val="18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bCs/>
                <w:sz w:val="18"/>
                <w:szCs w:val="18"/>
              </w:rPr>
              <w:t>k</w:t>
            </w:r>
            <w:r w:rsidRPr="00C512EA">
              <w:rPr>
                <w:sz w:val="18"/>
                <w:szCs w:val="18"/>
              </w:rPr>
              <w:t>lasyczna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polegająca</w:t>
            </w:r>
            <w:proofErr w:type="spellEnd"/>
            <w:r w:rsidRPr="00C512EA">
              <w:rPr>
                <w:sz w:val="18"/>
                <w:szCs w:val="18"/>
              </w:rPr>
              <w:t xml:space="preserve"> 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wymyślaniu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powiązanych</w:t>
            </w:r>
            <w:proofErr w:type="spellEnd"/>
            <w:r w:rsidRPr="00C512EA">
              <w:rPr>
                <w:sz w:val="18"/>
                <w:szCs w:val="18"/>
              </w:rPr>
              <w:t xml:space="preserve"> ze </w:t>
            </w:r>
            <w:proofErr w:type="spellStart"/>
            <w:r w:rsidRPr="00C512EA">
              <w:rPr>
                <w:sz w:val="18"/>
                <w:szCs w:val="18"/>
              </w:rPr>
              <w:t>sobą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układaniu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lastRenderedPageBreak/>
              <w:t xml:space="preserve">ich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sposób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przypominający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krzyżówkę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Słowa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należy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ułożyć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płytek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których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znajdują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litery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różnej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wartości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punktowej</w:t>
            </w:r>
            <w:proofErr w:type="spellEnd"/>
            <w:r w:rsidRPr="00C512EA">
              <w:rPr>
                <w:sz w:val="18"/>
                <w:szCs w:val="18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</w:rPr>
              <w:t>wygrywa</w:t>
            </w:r>
            <w:proofErr w:type="spellEnd"/>
            <w:r w:rsidRPr="00C512EA">
              <w:rPr>
                <w:sz w:val="18"/>
                <w:szCs w:val="18"/>
              </w:rPr>
              <w:t xml:space="preserve"> ten, </w:t>
            </w:r>
            <w:proofErr w:type="spellStart"/>
            <w:r w:rsidRPr="00C512EA">
              <w:rPr>
                <w:sz w:val="18"/>
                <w:szCs w:val="18"/>
              </w:rPr>
              <w:t>kto</w:t>
            </w:r>
            <w:proofErr w:type="spellEnd"/>
            <w:r w:rsidRPr="00C512EA">
              <w:rPr>
                <w:sz w:val="18"/>
                <w:szCs w:val="18"/>
              </w:rPr>
              <w:t xml:space="preserve"> za </w:t>
            </w:r>
            <w:proofErr w:type="spellStart"/>
            <w:r w:rsidRPr="00C512EA">
              <w:rPr>
                <w:sz w:val="18"/>
                <w:szCs w:val="18"/>
              </w:rPr>
              <w:t>ułożone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zdobędzie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najwięcej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punktów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4920EF1E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Ask! Don't Stray!</w:t>
            </w: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idealnie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odpowiada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potrzebie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ćwiczenia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umiejętności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zadawania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szybkich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pytań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błyskawicznych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odpowiedzi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sytuacjach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różny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sposób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Zadaniem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graczy</w:t>
            </w:r>
            <w:proofErr w:type="spellEnd"/>
            <w:r w:rsidRPr="00C512EA">
              <w:rPr>
                <w:sz w:val="18"/>
                <w:szCs w:val="18"/>
              </w:rPr>
              <w:t xml:space="preserve"> jest </w:t>
            </w:r>
            <w:proofErr w:type="spellStart"/>
            <w:r w:rsidRPr="00C512EA">
              <w:rPr>
                <w:sz w:val="18"/>
                <w:szCs w:val="18"/>
              </w:rPr>
              <w:t>skompletowanie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postaci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samej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grupy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zawodowej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zdobywają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podczas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rozgrywki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umiejętnie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zadając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młodszych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graczy</w:t>
            </w:r>
            <w:proofErr w:type="spellEnd"/>
            <w:r w:rsidRPr="00C512EA">
              <w:rPr>
                <w:sz w:val="18"/>
                <w:szCs w:val="18"/>
              </w:rPr>
              <w:t xml:space="preserve"> m.in. 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 dot. </w:t>
            </w:r>
            <w:proofErr w:type="spellStart"/>
            <w:r w:rsidRPr="00C512EA">
              <w:rPr>
                <w:sz w:val="18"/>
                <w:szCs w:val="18"/>
              </w:rPr>
              <w:t>wyglądu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wieku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narodowości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starszych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plany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przyszłość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zdobyte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umiejętności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codzienne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czynności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osób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każdym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wieku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poziomach</w:t>
            </w:r>
            <w:proofErr w:type="spellEnd"/>
            <w:r w:rsidRPr="00C512EA">
              <w:rPr>
                <w:sz w:val="18"/>
                <w:szCs w:val="18"/>
              </w:rPr>
              <w:t xml:space="preserve"> od A1 do B2. </w:t>
            </w:r>
          </w:p>
          <w:p w14:paraId="0F822286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Kieszonkowce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angielskie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To be or not to be (9+);</w:t>
            </w: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t>p</w:t>
            </w:r>
            <w:r w:rsidRPr="00C512EA">
              <w:rPr>
                <w:sz w:val="18"/>
                <w:szCs w:val="18"/>
              </w:rPr>
              <w:t>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3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karciane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kieszonkowce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: Bitter sweet; Remember Forget; Let’s talk)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przymiotników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rzeczowników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rozmówek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Każda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składa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tali</w:t>
            </w:r>
            <w:proofErr w:type="spellEnd"/>
            <w:r w:rsidRPr="00C512EA">
              <w:rPr>
                <w:sz w:val="18"/>
                <w:szCs w:val="18"/>
              </w:rPr>
              <w:t xml:space="preserve"> 55 kart, za </w:t>
            </w:r>
            <w:proofErr w:type="spellStart"/>
            <w:r w:rsidRPr="00C512EA">
              <w:rPr>
                <w:sz w:val="18"/>
                <w:szCs w:val="18"/>
              </w:rPr>
              <w:t>pomocą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których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zagrać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aż</w:t>
            </w:r>
            <w:proofErr w:type="spellEnd"/>
            <w:r w:rsidRPr="00C512EA">
              <w:rPr>
                <w:sz w:val="18"/>
                <w:szCs w:val="18"/>
              </w:rPr>
              <w:t xml:space="preserve"> 4 </w:t>
            </w:r>
            <w:proofErr w:type="spellStart"/>
            <w:r w:rsidRPr="00C512EA">
              <w:rPr>
                <w:sz w:val="18"/>
                <w:szCs w:val="18"/>
              </w:rPr>
              <w:t>eduk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towarzyskie</w:t>
            </w:r>
            <w:proofErr w:type="spellEnd"/>
            <w:r w:rsidRPr="00C512EA">
              <w:rPr>
                <w:sz w:val="18"/>
                <w:szCs w:val="18"/>
              </w:rPr>
              <w:t xml:space="preserve">: memory, </w:t>
            </w:r>
            <w:proofErr w:type="spellStart"/>
            <w:r w:rsidRPr="00C512EA">
              <w:rPr>
                <w:sz w:val="18"/>
                <w:szCs w:val="18"/>
              </w:rPr>
              <w:t>klapek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karuzela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szachraj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0E73333E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Mix of English Tenses;</w:t>
            </w: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t>g</w:t>
            </w:r>
            <w:r w:rsidRPr="00C512EA">
              <w:rPr>
                <w:sz w:val="18"/>
                <w:szCs w:val="18"/>
              </w:rPr>
              <w:t>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naturalny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sposób</w:t>
            </w:r>
            <w:proofErr w:type="spellEnd"/>
            <w:r w:rsidRPr="00C512EA">
              <w:rPr>
                <w:sz w:val="18"/>
                <w:szCs w:val="18"/>
              </w:rPr>
              <w:t xml:space="preserve">, za </w:t>
            </w:r>
            <w:proofErr w:type="spellStart"/>
            <w:r w:rsidRPr="00C512EA">
              <w:rPr>
                <w:sz w:val="18"/>
                <w:szCs w:val="18"/>
              </w:rPr>
              <w:t>pomocą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słów-kluczy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zrozumieć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różnice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między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poszczególnymi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czasami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Dzięki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poleceniom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należy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danym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polu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gracz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ćwiczy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odmianę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czasowników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również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nieregularnych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układ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zdań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twierdzących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zdań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przeczących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pytań</w:t>
            </w:r>
            <w:proofErr w:type="spellEnd"/>
            <w:r w:rsidRPr="00C512EA">
              <w:rPr>
                <w:sz w:val="18"/>
                <w:szCs w:val="18"/>
              </w:rPr>
              <w:t xml:space="preserve">. ZASADY: </w:t>
            </w:r>
            <w:proofErr w:type="spellStart"/>
            <w:r w:rsidRPr="00C512EA">
              <w:rPr>
                <w:sz w:val="18"/>
                <w:szCs w:val="18"/>
              </w:rPr>
              <w:t>Każde</w:t>
            </w:r>
            <w:proofErr w:type="spellEnd"/>
            <w:r w:rsidRPr="00C512EA">
              <w:rPr>
                <w:sz w:val="18"/>
                <w:szCs w:val="18"/>
              </w:rPr>
              <w:t xml:space="preserve"> pole ma </w:t>
            </w:r>
            <w:proofErr w:type="spellStart"/>
            <w:r w:rsidRPr="00C512EA">
              <w:rPr>
                <w:sz w:val="18"/>
                <w:szCs w:val="18"/>
              </w:rPr>
              <w:t>swój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charakterystyczny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</w:t>
            </w:r>
            <w:proofErr w:type="spellEnd"/>
            <w:r w:rsidRPr="00C512EA">
              <w:rPr>
                <w:sz w:val="18"/>
                <w:szCs w:val="18"/>
              </w:rPr>
              <w:t xml:space="preserve">, od </w:t>
            </w:r>
            <w:proofErr w:type="spellStart"/>
            <w:r w:rsidRPr="00C512EA">
              <w:rPr>
                <w:sz w:val="18"/>
                <w:szCs w:val="18"/>
              </w:rPr>
              <w:t>którego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zależy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rodzaj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układanego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zdania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pytanie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przeczenie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twierdzące</w:t>
            </w:r>
            <w:proofErr w:type="spellEnd"/>
            <w:r w:rsidRPr="00C512EA">
              <w:rPr>
                <w:sz w:val="18"/>
                <w:szCs w:val="18"/>
              </w:rPr>
              <w:t xml:space="preserve">). </w:t>
            </w:r>
            <w:proofErr w:type="spellStart"/>
            <w:r w:rsidRPr="00C512EA">
              <w:rPr>
                <w:sz w:val="18"/>
                <w:szCs w:val="18"/>
              </w:rPr>
              <w:t>Dodatk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elementem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uatrakcyjniającym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grę</w:t>
            </w:r>
            <w:proofErr w:type="spellEnd"/>
            <w:r w:rsidRPr="00C512EA">
              <w:rPr>
                <w:sz w:val="18"/>
                <w:szCs w:val="18"/>
              </w:rPr>
              <w:t xml:space="preserve"> jest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60 kart z </w:t>
            </w:r>
            <w:proofErr w:type="spellStart"/>
            <w:r w:rsidRPr="00C512EA">
              <w:rPr>
                <w:sz w:val="18"/>
                <w:szCs w:val="18"/>
              </w:rPr>
              <w:t>czasownikami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należy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wykorzystać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trakcie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budowania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odpowiedzi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Dzięki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losowaniu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czasowników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odpowiedzi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trakcie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każdej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kolejnej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rozgrywki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inne</w:t>
            </w:r>
            <w:proofErr w:type="spellEnd"/>
            <w:r w:rsidRPr="00C512EA">
              <w:rPr>
                <w:sz w:val="18"/>
                <w:szCs w:val="18"/>
              </w:rPr>
              <w:t xml:space="preserve">. SKŁAD: 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, 60 kart z </w:t>
            </w:r>
            <w:proofErr w:type="spellStart"/>
            <w:r w:rsidRPr="00C512EA">
              <w:rPr>
                <w:sz w:val="18"/>
                <w:szCs w:val="18"/>
              </w:rPr>
              <w:t>czasownikami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kostka</w:t>
            </w:r>
            <w:proofErr w:type="spellEnd"/>
            <w:r w:rsidRPr="00C512EA">
              <w:rPr>
                <w:sz w:val="18"/>
                <w:szCs w:val="18"/>
              </w:rPr>
              <w:t xml:space="preserve">, 4 </w:t>
            </w:r>
            <w:proofErr w:type="spellStart"/>
            <w:r w:rsidRPr="00C512EA">
              <w:rPr>
                <w:sz w:val="18"/>
                <w:szCs w:val="18"/>
              </w:rPr>
              <w:t>pionki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instrukcja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zawierająca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przykładowe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odpowiedzi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zadań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każdego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pól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74818CB7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typuPresent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Perfect or Past Simple?;</w:t>
            </w: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t>g</w:t>
            </w:r>
            <w:r w:rsidRPr="00C512EA">
              <w:rPr>
                <w:sz w:val="18"/>
                <w:szCs w:val="18"/>
              </w:rPr>
              <w:t>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pomagają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zapamiętaniu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różnicy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między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poszczególnymi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czasami</w:t>
            </w:r>
            <w:proofErr w:type="spellEnd"/>
            <w:r w:rsidRPr="00C512EA">
              <w:rPr>
                <w:sz w:val="18"/>
                <w:szCs w:val="18"/>
              </w:rPr>
              <w:t xml:space="preserve"> za </w:t>
            </w:r>
            <w:proofErr w:type="spellStart"/>
            <w:r w:rsidRPr="00C512EA">
              <w:rPr>
                <w:sz w:val="18"/>
                <w:szCs w:val="18"/>
              </w:rPr>
              <w:t>pomocą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charakterystycznych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danego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słówek</w:t>
            </w:r>
            <w:proofErr w:type="spellEnd"/>
            <w:r w:rsidRPr="00C512EA">
              <w:rPr>
                <w:sz w:val="18"/>
                <w:szCs w:val="18"/>
              </w:rPr>
              <w:t xml:space="preserve"> “</w:t>
            </w:r>
            <w:proofErr w:type="spellStart"/>
            <w:r w:rsidRPr="00C512EA">
              <w:rPr>
                <w:sz w:val="18"/>
                <w:szCs w:val="18"/>
              </w:rPr>
              <w:t>kluczy</w:t>
            </w:r>
            <w:proofErr w:type="spellEnd"/>
            <w:r w:rsidRPr="00C512EA">
              <w:rPr>
                <w:sz w:val="18"/>
                <w:szCs w:val="18"/>
              </w:rPr>
              <w:t>” (np.: „this week” – Present Perfect; „last winter” - Past Simple).</w:t>
            </w:r>
          </w:p>
          <w:p w14:paraId="2900355A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TIME MACHINE Travel Between Mix of English Tenses; </w:t>
            </w: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t xml:space="preserve">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dodatk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quizem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wiedzy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krajach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anglojęzycznych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zadaniami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wykonania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Słowa-klucze</w:t>
            </w:r>
            <w:proofErr w:type="spellEnd"/>
            <w:r w:rsidRPr="00C512EA">
              <w:rPr>
                <w:sz w:val="18"/>
                <w:szCs w:val="18"/>
              </w:rPr>
              <w:t xml:space="preserve"> (np.: sometimes, rarely, at the moment, never, in 2050, often) </w:t>
            </w:r>
            <w:proofErr w:type="spellStart"/>
            <w:r w:rsidRPr="00C512EA">
              <w:rPr>
                <w:sz w:val="18"/>
                <w:szCs w:val="18"/>
              </w:rPr>
              <w:t>umieszczone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pomagają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uczniowi</w:t>
            </w:r>
            <w:proofErr w:type="spellEnd"/>
            <w:r w:rsidRPr="00C512EA">
              <w:rPr>
                <w:sz w:val="18"/>
                <w:szCs w:val="18"/>
              </w:rPr>
              <w:t>/</w:t>
            </w:r>
            <w:proofErr w:type="spellStart"/>
            <w:r w:rsidRPr="00C512EA">
              <w:rPr>
                <w:sz w:val="18"/>
                <w:szCs w:val="18"/>
              </w:rPr>
              <w:t>graczowi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spostrzec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zrozumieć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różnicę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między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czasami</w:t>
            </w:r>
            <w:proofErr w:type="spellEnd"/>
            <w:r w:rsidRPr="00C512EA">
              <w:rPr>
                <w:sz w:val="18"/>
                <w:szCs w:val="18"/>
              </w:rPr>
              <w:t xml:space="preserve"> Present Perfect, Past Simple, </w:t>
            </w:r>
            <w:r w:rsidRPr="00C512EA">
              <w:rPr>
                <w:sz w:val="18"/>
                <w:szCs w:val="18"/>
              </w:rPr>
              <w:lastRenderedPageBreak/>
              <w:t xml:space="preserve">Present Simple, Present Continuous, a Future Simple. </w:t>
            </w:r>
            <w:proofErr w:type="spellStart"/>
            <w:r w:rsidRPr="00C512EA">
              <w:rPr>
                <w:sz w:val="18"/>
                <w:szCs w:val="18"/>
              </w:rPr>
              <w:t>Jeśli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gracz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podczas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popełni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błąd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będzie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musiał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zmierzyć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wyzwaniem</w:t>
            </w:r>
            <w:proofErr w:type="spellEnd"/>
            <w:r w:rsidRPr="00C512EA">
              <w:rPr>
                <w:sz w:val="18"/>
                <w:szCs w:val="18"/>
              </w:rPr>
              <w:t xml:space="preserve">! </w:t>
            </w:r>
            <w:proofErr w:type="spellStart"/>
            <w:r w:rsidRPr="00C512EA">
              <w:rPr>
                <w:sz w:val="18"/>
                <w:szCs w:val="18"/>
              </w:rPr>
              <w:t>Naśladuje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odgłosy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gesty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zwierząt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ludzi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śpiewa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zabawne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piosenki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odpowiada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kulturowego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quizu</w:t>
            </w:r>
            <w:proofErr w:type="spellEnd"/>
            <w:r w:rsidRPr="00C512EA">
              <w:rPr>
                <w:sz w:val="18"/>
                <w:szCs w:val="18"/>
              </w:rPr>
              <w:t xml:space="preserve">. ZAWARTOŚĆ: 60 kart z </w:t>
            </w:r>
            <w:proofErr w:type="spellStart"/>
            <w:r w:rsidRPr="00C512EA">
              <w:rPr>
                <w:sz w:val="18"/>
                <w:szCs w:val="18"/>
              </w:rPr>
              <w:t>czasownikami</w:t>
            </w:r>
            <w:proofErr w:type="spellEnd"/>
            <w:r w:rsidRPr="00C512EA">
              <w:rPr>
                <w:sz w:val="18"/>
                <w:szCs w:val="18"/>
              </w:rPr>
              <w:t xml:space="preserve">, 50 kart z </w:t>
            </w:r>
            <w:proofErr w:type="spellStart"/>
            <w:r w:rsidRPr="00C512EA">
              <w:rPr>
                <w:sz w:val="18"/>
                <w:szCs w:val="18"/>
              </w:rPr>
              <w:t>wyzwaniami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kostka</w:t>
            </w:r>
            <w:proofErr w:type="spellEnd"/>
            <w:r w:rsidRPr="00C512EA">
              <w:rPr>
                <w:sz w:val="18"/>
                <w:szCs w:val="18"/>
              </w:rPr>
              <w:t xml:space="preserve">, 4 </w:t>
            </w:r>
            <w:proofErr w:type="spellStart"/>
            <w:r w:rsidRPr="00C512EA">
              <w:rPr>
                <w:sz w:val="18"/>
                <w:szCs w:val="18"/>
              </w:rPr>
              <w:t>pionki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instrukcja</w:t>
            </w:r>
            <w:proofErr w:type="spellEnd"/>
          </w:p>
          <w:p w14:paraId="080B94B1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What will happen if...?;</w:t>
            </w: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t>z</w:t>
            </w:r>
            <w:r w:rsidRPr="00C512EA">
              <w:rPr>
                <w:sz w:val="18"/>
                <w:szCs w:val="18"/>
              </w:rPr>
              <w:t>estaw</w:t>
            </w:r>
            <w:proofErr w:type="spellEnd"/>
            <w:r w:rsidRPr="00C512EA">
              <w:rPr>
                <w:sz w:val="18"/>
                <w:szCs w:val="18"/>
              </w:rPr>
              <w:t xml:space="preserve"> 4 </w:t>
            </w:r>
            <w:proofErr w:type="spellStart"/>
            <w:r w:rsidRPr="00C512EA">
              <w:rPr>
                <w:sz w:val="18"/>
                <w:szCs w:val="18"/>
              </w:rPr>
              <w:t>gier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karcianych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celu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pomoc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opanowaniu</w:t>
            </w:r>
            <w:proofErr w:type="spellEnd"/>
            <w:r w:rsidRPr="00C512EA">
              <w:rPr>
                <w:sz w:val="18"/>
                <w:szCs w:val="18"/>
              </w:rPr>
              <w:t xml:space="preserve"> 1. </w:t>
            </w:r>
            <w:proofErr w:type="spellStart"/>
            <w:r w:rsidRPr="00C512EA">
              <w:rPr>
                <w:sz w:val="18"/>
                <w:szCs w:val="18"/>
              </w:rPr>
              <w:t>trybu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warunkowego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otwarte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sytuacyjne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łańcuszki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przyczynowo-skutkowe</w:t>
            </w:r>
            <w:proofErr w:type="spellEnd"/>
            <w:r w:rsidRPr="00C512EA">
              <w:rPr>
                <w:sz w:val="18"/>
                <w:szCs w:val="18"/>
              </w:rPr>
              <w:t>):</w:t>
            </w:r>
          </w:p>
          <w:p w14:paraId="3F53F95B" w14:textId="77777777" w:rsidR="00005B42" w:rsidRPr="00C512EA" w:rsidRDefault="00005B42" w:rsidP="00055308">
            <w:pPr>
              <w:numPr>
                <w:ilvl w:val="1"/>
                <w:numId w:val="3"/>
              </w:numPr>
              <w:spacing w:line="276" w:lineRule="auto"/>
              <w:ind w:left="318"/>
              <w:jc w:val="both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 CZARNY PIOTRUŚ: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21 kart. </w:t>
            </w:r>
            <w:proofErr w:type="spellStart"/>
            <w:r w:rsidRPr="00C512EA">
              <w:rPr>
                <w:sz w:val="18"/>
                <w:szCs w:val="18"/>
              </w:rPr>
              <w:t>Gracze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mają</w:t>
            </w:r>
            <w:proofErr w:type="spellEnd"/>
            <w:r w:rsidRPr="00C512EA">
              <w:rPr>
                <w:sz w:val="18"/>
                <w:szCs w:val="18"/>
              </w:rPr>
              <w:t xml:space="preserve"> za </w:t>
            </w:r>
            <w:proofErr w:type="spellStart"/>
            <w:r w:rsidRPr="00C512EA">
              <w:rPr>
                <w:sz w:val="18"/>
                <w:szCs w:val="18"/>
              </w:rPr>
              <w:t>zadanie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odszukanie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pasujących</w:t>
            </w:r>
            <w:proofErr w:type="spellEnd"/>
            <w:r w:rsidRPr="00C512EA">
              <w:rPr>
                <w:sz w:val="18"/>
                <w:szCs w:val="18"/>
              </w:rPr>
              <w:t xml:space="preserve"> kart, </w:t>
            </w:r>
            <w:proofErr w:type="spellStart"/>
            <w:r w:rsidRPr="00C512EA">
              <w:rPr>
                <w:sz w:val="18"/>
                <w:szCs w:val="18"/>
              </w:rPr>
              <w:t>zawierających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części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warunkowego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1391F499" w14:textId="77777777" w:rsidR="00005B42" w:rsidRPr="00C512EA" w:rsidRDefault="00005B42" w:rsidP="00055308">
            <w:pPr>
              <w:numPr>
                <w:ilvl w:val="1"/>
                <w:numId w:val="3"/>
              </w:numPr>
              <w:spacing w:line="276" w:lineRule="auto"/>
              <w:ind w:left="318" w:firstLine="141"/>
              <w:jc w:val="both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 ŁAŃCUSZEK: 20 </w:t>
            </w:r>
            <w:proofErr w:type="spellStart"/>
            <w:r w:rsidRPr="00C512EA">
              <w:rPr>
                <w:sz w:val="18"/>
                <w:szCs w:val="18"/>
              </w:rPr>
              <w:t>dwustronnych</w:t>
            </w:r>
            <w:proofErr w:type="spellEnd"/>
            <w:r w:rsidRPr="00C512EA">
              <w:rPr>
                <w:sz w:val="18"/>
                <w:szCs w:val="18"/>
              </w:rPr>
              <w:t xml:space="preserve"> kart,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których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znajdują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wyrażenia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trzeba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wykorzystać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stworzenia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historyjki</w:t>
            </w:r>
            <w:proofErr w:type="spellEnd"/>
            <w:r w:rsidRPr="00C512EA">
              <w:rPr>
                <w:sz w:val="18"/>
                <w:szCs w:val="18"/>
              </w:rPr>
              <w:t xml:space="preserve"> – „</w:t>
            </w:r>
            <w:proofErr w:type="spellStart"/>
            <w:r w:rsidRPr="00C512EA">
              <w:rPr>
                <w:sz w:val="18"/>
                <w:szCs w:val="18"/>
              </w:rPr>
              <w:t>łańcuszka</w:t>
            </w:r>
            <w:proofErr w:type="spellEnd"/>
            <w:r w:rsidRPr="00C512EA">
              <w:rPr>
                <w:sz w:val="18"/>
                <w:szCs w:val="18"/>
              </w:rPr>
              <w:t xml:space="preserve">” </w:t>
            </w:r>
            <w:proofErr w:type="spellStart"/>
            <w:r w:rsidRPr="00C512EA">
              <w:rPr>
                <w:sz w:val="18"/>
                <w:szCs w:val="18"/>
              </w:rPr>
              <w:t>zdarzeń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61615192" w14:textId="77777777" w:rsidR="00005B42" w:rsidRPr="00C512EA" w:rsidRDefault="00005B42" w:rsidP="00C512EA">
            <w:pPr>
              <w:spacing w:line="276" w:lineRule="auto"/>
              <w:ind w:left="601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CO SIĘ ZDARZY GDY…?: </w:t>
            </w:r>
            <w:proofErr w:type="spellStart"/>
            <w:r w:rsidRPr="00C512EA">
              <w:rPr>
                <w:sz w:val="18"/>
                <w:szCs w:val="18"/>
              </w:rPr>
              <w:t>zadaniem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gracza</w:t>
            </w:r>
            <w:proofErr w:type="spellEnd"/>
            <w:r w:rsidRPr="00C512EA">
              <w:rPr>
                <w:sz w:val="18"/>
                <w:szCs w:val="18"/>
              </w:rPr>
              <w:t xml:space="preserve"> jest </w:t>
            </w:r>
            <w:proofErr w:type="spellStart"/>
            <w:r w:rsidRPr="00C512EA">
              <w:rPr>
                <w:sz w:val="18"/>
                <w:szCs w:val="18"/>
              </w:rPr>
              <w:t>ułożenie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poprawnego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zdania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sytuacji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wylosowanej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karcie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użyciem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pierwszego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trybu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warunkowego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Może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być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używana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ćwiczeń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1 </w:t>
            </w:r>
            <w:proofErr w:type="spellStart"/>
            <w:r w:rsidRPr="00C512EA">
              <w:rPr>
                <w:sz w:val="18"/>
                <w:szCs w:val="18"/>
              </w:rPr>
              <w:t>osobę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6D832C85" w14:textId="77777777" w:rsidR="00005B42" w:rsidRPr="00C512EA" w:rsidRDefault="00005B42" w:rsidP="00C512EA">
            <w:pPr>
              <w:spacing w:line="276" w:lineRule="auto"/>
              <w:ind w:left="601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DZESZCZ PYTAŃ: </w:t>
            </w:r>
            <w:proofErr w:type="spellStart"/>
            <w:r w:rsidRPr="00C512EA">
              <w:rPr>
                <w:sz w:val="18"/>
                <w:szCs w:val="18"/>
              </w:rPr>
              <w:t>zadaniem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gracza</w:t>
            </w:r>
            <w:proofErr w:type="spellEnd"/>
            <w:r w:rsidRPr="00C512EA">
              <w:rPr>
                <w:sz w:val="18"/>
                <w:szCs w:val="18"/>
              </w:rPr>
              <w:t xml:space="preserve"> jest </w:t>
            </w:r>
            <w:proofErr w:type="spellStart"/>
            <w:r w:rsidRPr="00C512EA">
              <w:rPr>
                <w:sz w:val="18"/>
                <w:szCs w:val="18"/>
              </w:rPr>
              <w:t>udzielenie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odpowiedzi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uzasadniając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swoją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wypowiedź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5C4FEC64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What would happen if...?;</w:t>
            </w:r>
            <w:r w:rsidRPr="00C512EA">
              <w:rPr>
                <w:bC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</w:rPr>
              <w:lastRenderedPageBreak/>
              <w:t>z</w:t>
            </w:r>
            <w:r w:rsidRPr="00C512EA">
              <w:rPr>
                <w:sz w:val="18"/>
                <w:szCs w:val="18"/>
              </w:rPr>
              <w:t>estaw</w:t>
            </w:r>
            <w:proofErr w:type="spellEnd"/>
            <w:r w:rsidRPr="00C512EA">
              <w:rPr>
                <w:sz w:val="18"/>
                <w:szCs w:val="18"/>
              </w:rPr>
              <w:t xml:space="preserve"> 4 </w:t>
            </w:r>
            <w:proofErr w:type="spellStart"/>
            <w:r w:rsidRPr="00C512EA">
              <w:rPr>
                <w:sz w:val="18"/>
                <w:szCs w:val="18"/>
              </w:rPr>
              <w:t>gier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celu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pomoc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opanowaniu</w:t>
            </w:r>
            <w:proofErr w:type="spellEnd"/>
            <w:r w:rsidRPr="00C512EA">
              <w:rPr>
                <w:sz w:val="18"/>
                <w:szCs w:val="18"/>
              </w:rPr>
              <w:t xml:space="preserve"> 2. </w:t>
            </w:r>
            <w:proofErr w:type="spellStart"/>
            <w:r w:rsidRPr="00C512EA">
              <w:rPr>
                <w:sz w:val="18"/>
                <w:szCs w:val="18"/>
              </w:rPr>
              <w:t>trybu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warunkowego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pytania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otwarte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sytuacyjne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łańcuszki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przyczynowo-skutkowe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lubiany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wszystkie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grupy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wiekowe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Czarny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Piotruś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012C9EC2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Speaker's Box</w:t>
            </w:r>
            <w:r w:rsidRPr="00C512EA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bCs/>
                <w:sz w:val="18"/>
                <w:szCs w:val="18"/>
              </w:rPr>
              <w:t>d</w:t>
            </w:r>
            <w:r w:rsidRPr="00C512EA">
              <w:rPr>
                <w:sz w:val="18"/>
                <w:szCs w:val="18"/>
              </w:rPr>
              <w:t>zieci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sięgają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pudelka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losują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kartę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Teraz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wystarczy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rozwinąć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ustnej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wypowiedzi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wątek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wybranej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strony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. 2-stronna </w:t>
            </w:r>
            <w:proofErr w:type="spellStart"/>
            <w:r w:rsidRPr="00C512EA">
              <w:rPr>
                <w:sz w:val="18"/>
                <w:szCs w:val="18"/>
              </w:rPr>
              <w:t>karta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motywuje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wypowiedzi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dzieci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różnym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poziomie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opanowania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języka</w:t>
            </w:r>
            <w:proofErr w:type="spellEnd"/>
            <w:r w:rsidRPr="00C512EA">
              <w:rPr>
                <w:sz w:val="18"/>
                <w:szCs w:val="18"/>
              </w:rPr>
              <w:t xml:space="preserve">, co </w:t>
            </w:r>
            <w:proofErr w:type="spellStart"/>
            <w:r w:rsidRPr="00C512EA">
              <w:rPr>
                <w:sz w:val="18"/>
                <w:szCs w:val="18"/>
              </w:rPr>
              <w:t>pozwala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różnicować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trudność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zadania</w:t>
            </w:r>
            <w:proofErr w:type="spellEnd"/>
            <w:r w:rsidRPr="00C512EA">
              <w:rPr>
                <w:sz w:val="18"/>
                <w:szCs w:val="18"/>
              </w:rPr>
              <w:t xml:space="preserve">. Z </w:t>
            </w:r>
            <w:proofErr w:type="spellStart"/>
            <w:r w:rsidRPr="00C512EA">
              <w:rPr>
                <w:sz w:val="18"/>
                <w:szCs w:val="18"/>
              </w:rPr>
              <w:t>jednej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strony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znajduje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fotografia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krótki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tekst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natomiast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odwrocie</w:t>
            </w:r>
            <w:proofErr w:type="spellEnd"/>
            <w:r w:rsidRPr="00C512EA">
              <w:rPr>
                <w:sz w:val="18"/>
                <w:szCs w:val="18"/>
              </w:rPr>
              <w:t xml:space="preserve"> - </w:t>
            </w:r>
            <w:proofErr w:type="spellStart"/>
            <w:r w:rsidRPr="00C512EA">
              <w:rPr>
                <w:sz w:val="18"/>
                <w:szCs w:val="18"/>
              </w:rPr>
              <w:t>dłuższy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tekst</w:t>
            </w:r>
            <w:proofErr w:type="spellEnd"/>
            <w:r w:rsidRPr="00C512EA">
              <w:rPr>
                <w:sz w:val="18"/>
                <w:szCs w:val="18"/>
              </w:rPr>
              <w:t xml:space="preserve"> bez </w:t>
            </w:r>
            <w:proofErr w:type="spellStart"/>
            <w:r w:rsidRPr="00C512EA">
              <w:rPr>
                <w:sz w:val="18"/>
                <w:szCs w:val="18"/>
              </w:rPr>
              <w:t>zdjęcia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pogrupowane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są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różne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zagadnienia</w:t>
            </w:r>
            <w:proofErr w:type="spellEnd"/>
            <w:r w:rsidRPr="00C512EA">
              <w:rPr>
                <w:sz w:val="18"/>
                <w:szCs w:val="18"/>
              </w:rPr>
              <w:t xml:space="preserve">, co </w:t>
            </w:r>
            <w:proofErr w:type="spellStart"/>
            <w:r w:rsidRPr="00C512EA">
              <w:rPr>
                <w:sz w:val="18"/>
                <w:szCs w:val="18"/>
              </w:rPr>
              <w:t>wyróżnione</w:t>
            </w:r>
            <w:proofErr w:type="spellEnd"/>
            <w:r w:rsidRPr="00C512EA">
              <w:rPr>
                <w:sz w:val="18"/>
                <w:szCs w:val="18"/>
              </w:rPr>
              <w:t xml:space="preserve"> jest </w:t>
            </w:r>
            <w:proofErr w:type="spellStart"/>
            <w:r w:rsidRPr="00C512EA">
              <w:rPr>
                <w:sz w:val="18"/>
                <w:szCs w:val="18"/>
              </w:rPr>
              <w:t>kolorem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obramówki</w:t>
            </w:r>
            <w:proofErr w:type="spellEnd"/>
            <w:r w:rsidRPr="00C512EA">
              <w:rPr>
                <w:sz w:val="18"/>
                <w:szCs w:val="18"/>
              </w:rPr>
              <w:t xml:space="preserve">: </w:t>
            </w:r>
            <w:proofErr w:type="spellStart"/>
            <w:r w:rsidRPr="00C512EA">
              <w:rPr>
                <w:sz w:val="18"/>
                <w:szCs w:val="18"/>
              </w:rPr>
              <w:t>podejmowanie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decyzji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opisywanie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zdjęcia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ulubione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rzeczy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podawanie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instrukcji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dzieci</w:t>
            </w:r>
            <w:proofErr w:type="spellEnd"/>
            <w:r w:rsidRPr="00C512EA">
              <w:rPr>
                <w:sz w:val="18"/>
                <w:szCs w:val="18"/>
              </w:rPr>
              <w:t xml:space="preserve"> od 10 </w:t>
            </w:r>
            <w:proofErr w:type="spellStart"/>
            <w:r w:rsidRPr="00C512EA">
              <w:rPr>
                <w:sz w:val="18"/>
                <w:szCs w:val="18"/>
              </w:rPr>
              <w:t>roku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życia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27D33791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The Busy Day Dominoes –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językowa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ELI;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wydawnictwo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>: ELI</w:t>
            </w:r>
            <w:r w:rsidRPr="00C512EA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językowa</w:t>
            </w:r>
            <w:proofErr w:type="spellEnd"/>
            <w:r w:rsidRPr="00C512EA">
              <w:rPr>
                <w:sz w:val="18"/>
                <w:szCs w:val="18"/>
              </w:rPr>
              <w:t xml:space="preserve">, z </w:t>
            </w:r>
            <w:proofErr w:type="spellStart"/>
            <w:r w:rsidRPr="00C512EA">
              <w:rPr>
                <w:sz w:val="18"/>
                <w:szCs w:val="18"/>
              </w:rPr>
              <w:t>której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dowiemy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słownictwa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gramatyki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struktur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związanych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codziennymi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czynnościami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graczom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używać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czasowników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regularnych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nieregularnych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różnych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czasach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Każde</w:t>
            </w:r>
            <w:proofErr w:type="spellEnd"/>
            <w:r w:rsidRPr="00C512EA">
              <w:rPr>
                <w:sz w:val="18"/>
                <w:szCs w:val="18"/>
              </w:rPr>
              <w:t xml:space="preserve"> domino ma </w:t>
            </w:r>
            <w:proofErr w:type="spellStart"/>
            <w:r w:rsidRPr="00C512EA">
              <w:rPr>
                <w:sz w:val="18"/>
                <w:szCs w:val="18"/>
              </w:rPr>
              <w:t>ilustrowany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obrazek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pisemne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wyrażenie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Zgodnie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przepisami</w:t>
            </w:r>
            <w:proofErr w:type="spellEnd"/>
            <w:r w:rsidRPr="00C512EA">
              <w:rPr>
                <w:sz w:val="18"/>
                <w:szCs w:val="18"/>
              </w:rPr>
              <w:t xml:space="preserve"> domino, </w:t>
            </w:r>
            <w:proofErr w:type="spellStart"/>
            <w:r w:rsidRPr="00C512EA">
              <w:rPr>
                <w:sz w:val="18"/>
                <w:szCs w:val="18"/>
              </w:rPr>
              <w:t>gracze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muszą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dopasować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kawałki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razem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Nauczyciel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zdecydować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zmienić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poziom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trudności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gramatykę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6D078D44" w14:textId="77777777" w:rsidR="00005B42" w:rsidRPr="00C512EA" w:rsidRDefault="00005B42" w:rsidP="00C512EA">
            <w:pPr>
              <w:spacing w:line="276" w:lineRule="auto"/>
              <w:ind w:left="318"/>
              <w:rPr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flipchart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pisanie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</w:rPr>
              <w:t>kreatywne</w:t>
            </w:r>
            <w:proofErr w:type="spellEnd"/>
            <w:r w:rsidRPr="00C512EA">
              <w:rPr>
                <w:b/>
                <w:bCs/>
                <w:sz w:val="18"/>
                <w:szCs w:val="18"/>
              </w:rPr>
              <w:t xml:space="preserve"> </w:t>
            </w:r>
            <w:r w:rsidRPr="00C512EA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bCs/>
                <w:sz w:val="18"/>
                <w:szCs w:val="18"/>
              </w:rPr>
              <w:t>z</w:t>
            </w:r>
            <w:r w:rsidRPr="00C512EA">
              <w:rPr>
                <w:sz w:val="18"/>
                <w:szCs w:val="18"/>
              </w:rPr>
              <w:t>ainspiruj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swoich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uczniów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opowiadania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niezwykłych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historii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twórczego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pisania</w:t>
            </w:r>
            <w:proofErr w:type="spellEnd"/>
            <w:r w:rsidRPr="00C512EA">
              <w:rPr>
                <w:sz w:val="18"/>
                <w:szCs w:val="18"/>
              </w:rPr>
              <w:t xml:space="preserve">! Ta </w:t>
            </w:r>
            <w:proofErr w:type="spellStart"/>
            <w:r w:rsidRPr="00C512EA">
              <w:rPr>
                <w:sz w:val="18"/>
                <w:szCs w:val="18"/>
              </w:rPr>
              <w:t>łatwa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użyciu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przerzucanymi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będzie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przydatna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poszerzania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zasobu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słownictwa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ćwiczeń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opisywaniu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ludzi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przedmiotów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relacjonowaniu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wydarzeń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Pozwoli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także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pokazać</w:t>
            </w:r>
            <w:proofErr w:type="spellEnd"/>
            <w:r w:rsidRPr="00C512EA">
              <w:rPr>
                <w:sz w:val="18"/>
                <w:szCs w:val="18"/>
              </w:rPr>
              <w:t xml:space="preserve">, z </w:t>
            </w:r>
            <w:proofErr w:type="spellStart"/>
            <w:r w:rsidRPr="00C512EA">
              <w:rPr>
                <w:sz w:val="18"/>
                <w:szCs w:val="18"/>
              </w:rPr>
              <w:t>jakich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powinna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składać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wypowiedź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ustna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pisemna</w:t>
            </w:r>
            <w:proofErr w:type="spellEnd"/>
            <w:r w:rsidRPr="00C512EA">
              <w:rPr>
                <w:sz w:val="18"/>
                <w:szCs w:val="18"/>
              </w:rPr>
              <w:t xml:space="preserve">. Na </w:t>
            </w:r>
            <w:proofErr w:type="spellStart"/>
            <w:r w:rsidRPr="00C512EA">
              <w:rPr>
                <w:sz w:val="18"/>
                <w:szCs w:val="18"/>
              </w:rPr>
              <w:t>tekturowej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planszy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umieszczono</w:t>
            </w:r>
            <w:proofErr w:type="spellEnd"/>
            <w:r w:rsidRPr="00C512EA">
              <w:rPr>
                <w:sz w:val="18"/>
                <w:szCs w:val="18"/>
              </w:rPr>
              <w:t xml:space="preserve"> 5 </w:t>
            </w:r>
            <w:proofErr w:type="spellStart"/>
            <w:r w:rsidRPr="00C512EA">
              <w:rPr>
                <w:sz w:val="18"/>
                <w:szCs w:val="18"/>
              </w:rPr>
              <w:t>rzędów</w:t>
            </w:r>
            <w:proofErr w:type="spellEnd"/>
            <w:r w:rsidRPr="00C512EA">
              <w:rPr>
                <w:sz w:val="18"/>
                <w:szCs w:val="18"/>
              </w:rPr>
              <w:t xml:space="preserve"> kart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spirali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pogrupowano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następujących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sekcjach</w:t>
            </w:r>
            <w:proofErr w:type="spellEnd"/>
            <w:r w:rsidRPr="00C512EA">
              <w:rPr>
                <w:sz w:val="18"/>
                <w:szCs w:val="18"/>
              </w:rPr>
              <w:t xml:space="preserve">: Who, What, Where, When, How, </w:t>
            </w:r>
            <w:proofErr w:type="spellStart"/>
            <w:r w:rsidRPr="00C512EA">
              <w:rPr>
                <w:sz w:val="18"/>
                <w:szCs w:val="18"/>
              </w:rPr>
              <w:t>tak</w:t>
            </w:r>
            <w:proofErr w:type="spellEnd"/>
            <w:r w:rsidRPr="00C512EA">
              <w:rPr>
                <w:sz w:val="18"/>
                <w:szCs w:val="18"/>
              </w:rPr>
              <w:t xml:space="preserve"> aby </w:t>
            </w:r>
            <w:proofErr w:type="spellStart"/>
            <w:r w:rsidRPr="00C512EA">
              <w:rPr>
                <w:sz w:val="18"/>
                <w:szCs w:val="18"/>
              </w:rPr>
              <w:t>uwzględnić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niezbędne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opowiadania</w:t>
            </w:r>
            <w:proofErr w:type="spellEnd"/>
            <w:r w:rsidRPr="00C512EA">
              <w:rPr>
                <w:sz w:val="18"/>
                <w:szCs w:val="18"/>
              </w:rPr>
              <w:t xml:space="preserve">. W </w:t>
            </w:r>
            <w:proofErr w:type="spellStart"/>
            <w:r w:rsidRPr="00C512EA">
              <w:rPr>
                <w:sz w:val="18"/>
                <w:szCs w:val="18"/>
              </w:rPr>
              <w:t>każdej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sekcji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znajduje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15 kart (</w:t>
            </w:r>
            <w:proofErr w:type="spellStart"/>
            <w:r w:rsidRPr="00C512EA">
              <w:rPr>
                <w:sz w:val="18"/>
                <w:szCs w:val="18"/>
              </w:rPr>
              <w:t>łącznie</w:t>
            </w:r>
            <w:proofErr w:type="spellEnd"/>
            <w:r w:rsidRPr="00C512EA">
              <w:rPr>
                <w:sz w:val="18"/>
                <w:szCs w:val="18"/>
              </w:rPr>
              <w:t xml:space="preserve"> – 75).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dwustronne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jednej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stronie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znajduje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kolorowa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fotografia</w:t>
            </w:r>
            <w:proofErr w:type="spellEnd"/>
            <w:r w:rsidRPr="00C512EA">
              <w:rPr>
                <w:sz w:val="18"/>
                <w:szCs w:val="18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drugiej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krótki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tekst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Dodatkowo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każda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sekcja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białą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zmywalną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kartę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zapełnić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według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własnego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uznania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55C35C01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b/>
                <w:sz w:val="18"/>
                <w:szCs w:val="18"/>
              </w:rPr>
            </w:pPr>
          </w:p>
          <w:p w14:paraId="42AD82FB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JĘZYK NIEMIECKI</w:t>
            </w:r>
          </w:p>
          <w:p w14:paraId="1586B140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–</w:t>
            </w:r>
            <w:proofErr w:type="spellStart"/>
            <w:r w:rsidRPr="00C512EA">
              <w:rPr>
                <w:sz w:val="18"/>
                <w:szCs w:val="18"/>
              </w:rPr>
              <w:t>Język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niemiecki</w:t>
            </w:r>
            <w:proofErr w:type="spellEnd"/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multilicencja</w:t>
            </w:r>
            <w:proofErr w:type="spellEnd"/>
            <w:r w:rsidRPr="00C512EA">
              <w:rPr>
                <w:sz w:val="18"/>
                <w:szCs w:val="18"/>
              </w:rPr>
              <w:t xml:space="preserve"> 20 </w:t>
            </w:r>
            <w:proofErr w:type="spellStart"/>
            <w:r w:rsidRPr="00C512EA">
              <w:rPr>
                <w:sz w:val="18"/>
                <w:szCs w:val="18"/>
              </w:rPr>
              <w:t>stanowisk</w:t>
            </w:r>
            <w:proofErr w:type="spellEnd"/>
          </w:p>
          <w:p w14:paraId="6B4AA476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gry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j. </w:t>
            </w:r>
            <w:proofErr w:type="spellStart"/>
            <w:r w:rsidRPr="00C512EA">
              <w:rPr>
                <w:sz w:val="18"/>
                <w:szCs w:val="18"/>
              </w:rPr>
              <w:t>niemieckiego</w:t>
            </w:r>
            <w:proofErr w:type="spellEnd"/>
            <w:r w:rsidRPr="00C512EA">
              <w:rPr>
                <w:sz w:val="18"/>
                <w:szCs w:val="18"/>
              </w:rPr>
              <w:t xml:space="preserve"> – 1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składający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z:</w:t>
            </w:r>
          </w:p>
          <w:p w14:paraId="29943642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Słowne</w:t>
            </w:r>
            <w:proofErr w:type="spellEnd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Bingo 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(1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gra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nauki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podstawowych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czasowników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niemieckich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polegającą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dopasowywaniu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wylosowanych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kart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nazwami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czynności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lub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obrazkami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ilustrującymi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nazwy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czynności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do ich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odpowiedników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planszach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.</w:t>
            </w:r>
          </w:p>
          <w:p w14:paraId="35F25154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poziom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trudności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: 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A1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wg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ESOKJ</w:t>
            </w:r>
          </w:p>
          <w:p w14:paraId="2C26C4B4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przedział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wiekowy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>: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dzieci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od 7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roku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życia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młodzież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dorośli</w:t>
            </w:r>
            <w:proofErr w:type="spellEnd"/>
          </w:p>
          <w:p w14:paraId="66550847" w14:textId="77777777" w:rsidR="00005B42" w:rsidRPr="00C512EA" w:rsidRDefault="00005B42" w:rsidP="00C512EA">
            <w:pPr>
              <w:widowControl/>
              <w:shd w:val="clear" w:color="auto" w:fill="FFFFFF"/>
              <w:autoSpaceDE/>
              <w:autoSpaceDN/>
              <w:spacing w:line="276" w:lineRule="auto"/>
              <w:ind w:left="318"/>
              <w:rPr>
                <w:rFonts w:eastAsia="Times New Roman"/>
                <w:sz w:val="18"/>
                <w:szCs w:val="18"/>
                <w:lang w:val="pl-PL" w:eastAsia="pl-PL"/>
              </w:rPr>
            </w:pPr>
            <w:proofErr w:type="spellStart"/>
            <w:r w:rsidRPr="00C512EA">
              <w:rPr>
                <w:rFonts w:eastAsia="Times New Roman"/>
                <w:b/>
                <w:sz w:val="18"/>
                <w:szCs w:val="18"/>
                <w:lang w:val="de-DE" w:eastAsia="pl-PL"/>
              </w:rPr>
              <w:lastRenderedPageBreak/>
              <w:t>gra</w:t>
            </w:r>
            <w:proofErr w:type="spellEnd"/>
            <w:r w:rsidRPr="00C512EA">
              <w:rPr>
                <w:rFonts w:eastAsia="Times New Roman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/>
                <w:sz w:val="18"/>
                <w:szCs w:val="18"/>
                <w:lang w:val="de-DE" w:eastAsia="pl-PL"/>
              </w:rPr>
              <w:t>typu</w:t>
            </w:r>
            <w:proofErr w:type="spellEnd"/>
            <w:r w:rsidRPr="00C512EA">
              <w:rPr>
                <w:rFonts w:eastAsia="Times New Roman"/>
                <w:b/>
                <w:sz w:val="18"/>
                <w:szCs w:val="18"/>
                <w:lang w:val="de-DE" w:eastAsia="pl-PL"/>
              </w:rPr>
              <w:t xml:space="preserve"> Lasst uns die Worte finden!</w:t>
            </w:r>
            <w:r w:rsidRPr="00C512EA">
              <w:rPr>
                <w:rFonts w:eastAsia="Times New Roman"/>
                <w:sz w:val="18"/>
                <w:szCs w:val="18"/>
                <w:lang w:val="de-DE" w:eastAsia="pl-PL"/>
              </w:rPr>
              <w:t xml:space="preserve"> (3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val="de-DE"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val="de-DE" w:eastAsia="pl-PL"/>
              </w:rPr>
              <w:t xml:space="preserve">) – </w:t>
            </w: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gra językowa w postaci kostek edukacyjnych przeznaczona do nauki podstawowych słówek niemieckich z 6 kategorii tematycznych</w:t>
            </w:r>
          </w:p>
          <w:p w14:paraId="672B724B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sz w:val="18"/>
                <w:szCs w:val="18"/>
                <w:shd w:val="clear" w:color="auto" w:fill="FFFFFF"/>
              </w:rPr>
            </w:pPr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poziom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trudności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: 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A1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wg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ESOKJ</w:t>
            </w:r>
          </w:p>
          <w:p w14:paraId="08CC93AC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–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przedział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wiekowy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>: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dzieci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od 7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roku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życia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młodzież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dorośli</w:t>
            </w:r>
            <w:proofErr w:type="spellEnd"/>
          </w:p>
          <w:p w14:paraId="2B49DA98" w14:textId="77777777" w:rsidR="00005B42" w:rsidRPr="00C512EA" w:rsidRDefault="00005B42" w:rsidP="00C512EA">
            <w:pPr>
              <w:widowControl/>
              <w:shd w:val="clear" w:color="auto" w:fill="FFFFFF"/>
              <w:autoSpaceDE/>
              <w:autoSpaceDN/>
              <w:spacing w:line="276" w:lineRule="auto"/>
              <w:ind w:left="318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b/>
                <w:kern w:val="36"/>
                <w:sz w:val="18"/>
                <w:szCs w:val="18"/>
                <w:lang w:val="pl-PL" w:eastAsia="pl-PL"/>
              </w:rPr>
              <w:t xml:space="preserve">gra typu </w:t>
            </w:r>
            <w:r w:rsidRPr="00C512EA">
              <w:rPr>
                <w:rFonts w:eastAsia="Times New Roman"/>
                <w:b/>
                <w:kern w:val="36"/>
                <w:sz w:val="18"/>
                <w:szCs w:val="18"/>
                <w:shd w:val="clear" w:color="auto" w:fill="FFFFFF"/>
                <w:lang w:val="de-DE" w:eastAsia="pl-PL"/>
              </w:rPr>
              <w:t>Wer ist das?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shd w:val="clear" w:color="auto" w:fill="FFFFFF"/>
                <w:lang w:val="de-DE" w:eastAsia="pl-PL"/>
              </w:rPr>
              <w:t xml:space="preserve"> (3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shd w:val="clear" w:color="auto" w:fill="FFFFFF"/>
                <w:lang w:val="de-DE"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shd w:val="clear" w:color="auto" w:fill="FFFFFF"/>
                <w:lang w:val="de-DE" w:eastAsia="pl-PL"/>
              </w:rPr>
              <w:t xml:space="preserve">.) – 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shd w:val="clear" w:color="auto" w:fill="FFFFFF"/>
                <w:lang w:val="pl-PL" w:eastAsia="pl-PL"/>
              </w:rPr>
              <w:t>gra językowa ukierunkowana na naukę słownictwa niemieckiego związanego z opisem cech wyglądu fizycznego; polega na losowaniu kart z wizerunkami osób i zadawaniu przez inne osoby lub resztę grupy pytań dotyczących cech wyglądu tych osób; p</w:t>
            </w:r>
            <w:r w:rsidRPr="00C512EA">
              <w:rPr>
                <w:rFonts w:eastAsia="Times New Roman"/>
                <w:kern w:val="36"/>
                <w:sz w:val="18"/>
                <w:szCs w:val="18"/>
                <w:shd w:val="clear" w:color="auto" w:fill="FFFFFF"/>
                <w:lang w:val="pl-PL" w:eastAsia="pl-PL"/>
              </w:rPr>
              <w:t xml:space="preserve">rzedział wiekowy – 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shd w:val="clear" w:color="auto" w:fill="FFFFFF"/>
                <w:lang w:val="pl-PL" w:eastAsia="pl-PL"/>
              </w:rPr>
              <w:t>dzieci od 7 roku życia, młodzież, dorośli</w:t>
            </w:r>
          </w:p>
          <w:p w14:paraId="4B53BA08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 xml:space="preserve">Wie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>geht's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 xml:space="preserve">? 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(1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szt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gra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językowa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rozwijająca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niemieckie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słownictwo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wyrażenia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związane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kondycją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fizyczną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samopoczuciem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zdrowiem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podstawową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anatomią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człowieka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także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popularnymi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dolegliwościami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typowymi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zabiegami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medycznymi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</w:t>
            </w:r>
            <w:r w:rsidRPr="00C512EA">
              <w:rPr>
                <w:bCs/>
                <w:sz w:val="18"/>
                <w:szCs w:val="18"/>
                <w:shd w:val="clear" w:color="auto" w:fill="FFFFFF"/>
              </w:rPr>
              <w:t>rzedział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wiekowy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dzieci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od 8.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roku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życia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młodzież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dorośli</w:t>
            </w:r>
            <w:proofErr w:type="spellEnd"/>
          </w:p>
          <w:p w14:paraId="6614A350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gra</w:t>
            </w:r>
            <w:proofErr w:type="spellEnd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typu</w:t>
            </w:r>
            <w:proofErr w:type="spellEnd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Kalenderuhr</w:t>
            </w:r>
            <w:proofErr w:type="spellEnd"/>
            <w:r w:rsidRPr="00C512E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(2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gra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rozwijająca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słownictwo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wyrażenia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niemieckie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używane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określania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godzin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dni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tygodnia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nazw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miesięcy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opisywania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rodzajów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pogody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–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rozkładany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kartonowy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zegar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kalendarzem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wyposażony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ruchome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wskazówki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obrotową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tarczę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symbolami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pogody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karty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nazwami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dni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miesięcy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  <w:p w14:paraId="40CA2F2C" w14:textId="77777777" w:rsidR="00005B42" w:rsidRPr="00C512EA" w:rsidRDefault="00005B42" w:rsidP="00C512EA">
            <w:pPr>
              <w:shd w:val="clear" w:color="auto" w:fill="FFFFFF"/>
              <w:spacing w:line="276" w:lineRule="auto"/>
              <w:ind w:left="318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lastRenderedPageBreak/>
              <w:t>Gra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>typu</w:t>
            </w:r>
            <w:proofErr w:type="spellEnd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 xml:space="preserve">  – </w:t>
            </w:r>
            <w:proofErr w:type="spellStart"/>
            <w:r w:rsidRPr="00C512EA">
              <w:rPr>
                <w:b/>
                <w:bCs/>
                <w:sz w:val="18"/>
                <w:szCs w:val="18"/>
                <w:shd w:val="clear" w:color="auto" w:fill="FFFFFF"/>
              </w:rPr>
              <w:t>k</w:t>
            </w:r>
            <w:r w:rsidRPr="00C512EA">
              <w:rPr>
                <w:sz w:val="18"/>
                <w:szCs w:val="18"/>
                <w:shd w:val="clear" w:color="auto" w:fill="FFFFFF"/>
              </w:rPr>
              <w:t>olekcja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kart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obrazkowych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rozwijających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znajomość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języka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niemieckiego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poziomach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B1-B2 </w:t>
            </w:r>
            <w:r w:rsidRPr="00C512EA">
              <w:rPr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wg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ESOKJ)</w:t>
            </w:r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składający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się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75 </w:t>
            </w:r>
            <w:proofErr w:type="spellStart"/>
            <w:r w:rsidRPr="00C512EA">
              <w:rPr>
                <w:bCs/>
                <w:sz w:val="18"/>
                <w:szCs w:val="18"/>
                <w:shd w:val="clear" w:color="auto" w:fill="FFFFFF"/>
              </w:rPr>
              <w:t>luźnych</w:t>
            </w:r>
            <w:proofErr w:type="spellEnd"/>
            <w:r w:rsidRPr="00C512EA">
              <w:rPr>
                <w:bCs/>
                <w:sz w:val="18"/>
                <w:szCs w:val="18"/>
                <w:shd w:val="clear" w:color="auto" w:fill="FFFFFF"/>
              </w:rPr>
              <w:t xml:space="preserve"> kart </w:t>
            </w:r>
            <w:r w:rsidRPr="00C512EA">
              <w:rPr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fotografiami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reprezentującymi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koncepty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pojęcia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idee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uczucia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emocje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oraz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zagadnienia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związane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kondycją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współczesnego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świata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człowieka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odwrocie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każdej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z kart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znajduje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się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zestaw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pytań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słów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kluczowych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nawiązujących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tematu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zaprezentowanego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obrazku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zachęcających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samodzielnej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wypowiedzi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bądź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  <w:shd w:val="clear" w:color="auto" w:fill="FFFFFF"/>
              </w:rPr>
              <w:t>dyskusji</w:t>
            </w:r>
            <w:proofErr w:type="spellEnd"/>
            <w:r w:rsidRPr="00C512EA">
              <w:rPr>
                <w:sz w:val="18"/>
                <w:szCs w:val="18"/>
                <w:shd w:val="clear" w:color="auto" w:fill="FFFFFF"/>
              </w:rPr>
              <w:t>.</w:t>
            </w:r>
          </w:p>
          <w:p w14:paraId="27806F2C" w14:textId="77777777" w:rsidR="00005B42" w:rsidRPr="00C512EA" w:rsidRDefault="00005B42" w:rsidP="00C512EA">
            <w:pPr>
              <w:spacing w:line="276" w:lineRule="auto"/>
              <w:ind w:left="318" w:hanging="34"/>
              <w:rPr>
                <w:sz w:val="18"/>
                <w:szCs w:val="18"/>
              </w:rPr>
            </w:pPr>
            <w:proofErr w:type="spellStart"/>
            <w:r w:rsidRPr="00C512EA">
              <w:rPr>
                <w:bCs/>
                <w:sz w:val="18"/>
                <w:szCs w:val="18"/>
              </w:rPr>
              <w:t>gra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typu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r w:rsidRPr="00C512EA">
              <w:rPr>
                <w:b/>
                <w:sz w:val="18"/>
                <w:szCs w:val="18"/>
              </w:rPr>
              <w:t xml:space="preserve">„Puzzle – </w:t>
            </w:r>
            <w:proofErr w:type="spellStart"/>
            <w:r w:rsidRPr="00C512EA">
              <w:rPr>
                <w:b/>
                <w:sz w:val="18"/>
                <w:szCs w:val="18"/>
              </w:rPr>
              <w:t>Słówka</w:t>
            </w:r>
            <w:proofErr w:type="spellEnd"/>
            <w:r w:rsidRPr="00C512EA">
              <w:rPr>
                <w:b/>
                <w:sz w:val="18"/>
                <w:szCs w:val="18"/>
              </w:rPr>
              <w:t>”</w:t>
            </w:r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zabawka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dzieci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które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umieją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już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czytać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można</w:t>
            </w:r>
            <w:proofErr w:type="spellEnd"/>
            <w:r w:rsidRPr="00C512EA">
              <w:rPr>
                <w:sz w:val="18"/>
                <w:szCs w:val="18"/>
              </w:rPr>
              <w:t xml:space="preserve"> je </w:t>
            </w:r>
            <w:proofErr w:type="spellStart"/>
            <w:r w:rsidRPr="00C512EA">
              <w:rPr>
                <w:sz w:val="18"/>
                <w:szCs w:val="18"/>
              </w:rPr>
              <w:t>zachęcić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niemieckiego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składa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 30 </w:t>
            </w:r>
            <w:proofErr w:type="spellStart"/>
            <w:r w:rsidRPr="00C512EA">
              <w:rPr>
                <w:sz w:val="18"/>
                <w:szCs w:val="18"/>
              </w:rPr>
              <w:t>dwuczęściowych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elementów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jednej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obrazek</w:t>
            </w:r>
            <w:proofErr w:type="spellEnd"/>
            <w:r w:rsidRPr="00C512EA">
              <w:rPr>
                <w:sz w:val="18"/>
                <w:szCs w:val="18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drugiej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niemiecka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nazwa</w:t>
            </w:r>
            <w:proofErr w:type="spellEnd"/>
            <w:r w:rsidRPr="00C512EA">
              <w:rPr>
                <w:sz w:val="18"/>
                <w:szCs w:val="18"/>
              </w:rPr>
              <w:t xml:space="preserve">); </w:t>
            </w:r>
            <w:proofErr w:type="spellStart"/>
            <w:r w:rsidRPr="00C512EA">
              <w:rPr>
                <w:sz w:val="18"/>
                <w:szCs w:val="18"/>
              </w:rPr>
              <w:t>pudełko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30 </w:t>
            </w:r>
            <w:proofErr w:type="spellStart"/>
            <w:r w:rsidRPr="00C512EA">
              <w:rPr>
                <w:sz w:val="18"/>
                <w:szCs w:val="18"/>
              </w:rPr>
              <w:t>tabliczek</w:t>
            </w:r>
            <w:proofErr w:type="spellEnd"/>
            <w:r w:rsidRPr="00C512EA">
              <w:rPr>
                <w:sz w:val="18"/>
                <w:szCs w:val="18"/>
              </w:rPr>
              <w:t xml:space="preserve"> (60 </w:t>
            </w:r>
            <w:proofErr w:type="spellStart"/>
            <w:r w:rsidRPr="00C512EA">
              <w:rPr>
                <w:sz w:val="18"/>
                <w:szCs w:val="18"/>
              </w:rPr>
              <w:t>puzzli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klepsydrę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instrukcję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2-6 </w:t>
            </w:r>
            <w:proofErr w:type="spellStart"/>
            <w:r w:rsidRPr="00C512EA">
              <w:rPr>
                <w:sz w:val="18"/>
                <w:szCs w:val="18"/>
              </w:rPr>
              <w:t>osób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powyżej</w:t>
            </w:r>
            <w:proofErr w:type="spellEnd"/>
            <w:r w:rsidRPr="00C512EA">
              <w:rPr>
                <w:sz w:val="18"/>
                <w:szCs w:val="18"/>
              </w:rPr>
              <w:t xml:space="preserve"> 7 </w:t>
            </w:r>
            <w:proofErr w:type="spellStart"/>
            <w:r w:rsidRPr="00C512EA">
              <w:rPr>
                <w:sz w:val="18"/>
                <w:szCs w:val="18"/>
              </w:rPr>
              <w:t>roku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życia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0535A9B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76BC132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7212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65FE826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D384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3EE1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7B899012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60FA0C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955" w:type="dxa"/>
            <w:vAlign w:val="center"/>
          </w:tcPr>
          <w:p w14:paraId="50984F1B" w14:textId="77777777" w:rsidR="00005B42" w:rsidRPr="00C512EA" w:rsidRDefault="00005B42" w:rsidP="00C51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1FA409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pomoce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dydaktyczne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na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warsztaty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merytoryczne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>(</w:t>
            </w:r>
            <w:proofErr w:type="spellStart"/>
            <w:r w:rsidRPr="00C512EA">
              <w:rPr>
                <w:b/>
                <w:sz w:val="18"/>
                <w:szCs w:val="18"/>
              </w:rPr>
              <w:t>preparat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mikroskopowy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b/>
                <w:sz w:val="18"/>
                <w:szCs w:val="18"/>
              </w:rPr>
              <w:t>szkiełka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b/>
                <w:sz w:val="18"/>
                <w:szCs w:val="18"/>
              </w:rPr>
              <w:t>itp</w:t>
            </w:r>
            <w:proofErr w:type="spellEnd"/>
            <w:r w:rsidRPr="00C512E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E4D652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badacza</w:t>
            </w:r>
            <w:proofErr w:type="spellEnd"/>
            <w:r w:rsidRPr="00C512EA">
              <w:rPr>
                <w:sz w:val="18"/>
                <w:szCs w:val="18"/>
              </w:rPr>
              <w:t xml:space="preserve"> DRZEWA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BFED4BD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badacza</w:t>
            </w:r>
            <w:proofErr w:type="spellEnd"/>
            <w:r w:rsidRPr="00C512EA">
              <w:rPr>
                <w:sz w:val="18"/>
                <w:szCs w:val="18"/>
              </w:rPr>
              <w:t xml:space="preserve"> BEZKRĘGOWCE (1szt.)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obserwacji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bezkręgowców</w:t>
            </w:r>
            <w:proofErr w:type="spellEnd"/>
            <w:r w:rsidRPr="00C512EA">
              <w:rPr>
                <w:sz w:val="18"/>
                <w:szCs w:val="18"/>
              </w:rPr>
              <w:t xml:space="preserve"> (1szt.)</w:t>
            </w:r>
          </w:p>
          <w:p w14:paraId="0A34456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przyrody</w:t>
            </w:r>
            <w:proofErr w:type="spellEnd"/>
            <w:r w:rsidRPr="00C512EA">
              <w:rPr>
                <w:sz w:val="18"/>
                <w:szCs w:val="18"/>
              </w:rPr>
              <w:t xml:space="preserve">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</w:t>
            </w:r>
            <w:proofErr w:type="spellStart"/>
            <w:r w:rsidRPr="00C512EA">
              <w:rPr>
                <w:sz w:val="18"/>
                <w:szCs w:val="18"/>
              </w:rPr>
              <w:t>Pudełka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plastikowe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rączką</w:t>
            </w:r>
            <w:proofErr w:type="spellEnd"/>
            <w:r w:rsidRPr="00C512EA">
              <w:rPr>
                <w:sz w:val="18"/>
                <w:szCs w:val="18"/>
              </w:rPr>
              <w:t xml:space="preserve"> (20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2576C1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Pojemniki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obserwacji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owadów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lupą</w:t>
            </w:r>
            <w:proofErr w:type="spellEnd"/>
            <w:r w:rsidRPr="00C512EA">
              <w:rPr>
                <w:sz w:val="18"/>
                <w:szCs w:val="18"/>
              </w:rPr>
              <w:t xml:space="preserve"> (20szt.)</w:t>
            </w:r>
          </w:p>
          <w:p w14:paraId="3EDA88DF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Pęseta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metalowa</w:t>
            </w:r>
            <w:proofErr w:type="spellEnd"/>
            <w:r w:rsidRPr="00C512EA">
              <w:rPr>
                <w:sz w:val="18"/>
                <w:szCs w:val="18"/>
              </w:rPr>
              <w:t xml:space="preserve"> (20szt)</w:t>
            </w:r>
          </w:p>
          <w:p w14:paraId="60C196AC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Pudełko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zasysania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owadów</w:t>
            </w:r>
            <w:proofErr w:type="spellEnd"/>
            <w:r w:rsidRPr="00C512EA">
              <w:rPr>
                <w:sz w:val="18"/>
                <w:szCs w:val="18"/>
              </w:rPr>
              <w:t xml:space="preserve"> (20szt.)</w:t>
            </w:r>
          </w:p>
          <w:p w14:paraId="7DBE1F25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Miarka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zwijana</w:t>
            </w:r>
            <w:proofErr w:type="spellEnd"/>
            <w:r w:rsidRPr="00C512EA">
              <w:rPr>
                <w:sz w:val="18"/>
                <w:szCs w:val="18"/>
              </w:rPr>
              <w:t xml:space="preserve"> (20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01BDC66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Łopatka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sadzenia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roślin</w:t>
            </w:r>
            <w:proofErr w:type="spellEnd"/>
            <w:r w:rsidRPr="00C512EA">
              <w:rPr>
                <w:sz w:val="18"/>
                <w:szCs w:val="18"/>
              </w:rPr>
              <w:t xml:space="preserve"> (20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68712FE9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10 </w:t>
            </w:r>
            <w:proofErr w:type="spellStart"/>
            <w:r w:rsidRPr="00C512EA">
              <w:rPr>
                <w:sz w:val="18"/>
                <w:szCs w:val="18"/>
              </w:rPr>
              <w:t>pojemników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owady</w:t>
            </w:r>
            <w:proofErr w:type="spellEnd"/>
          </w:p>
          <w:p w14:paraId="5947FD53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</w:p>
          <w:p w14:paraId="39CE376A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lastRenderedPageBreak/>
              <w:t>ODCZYNNIKI CHEMICZNE</w:t>
            </w:r>
          </w:p>
          <w:p w14:paraId="3730A451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Pigmenty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luminescencyjne</w:t>
            </w:r>
            <w:proofErr w:type="spellEnd"/>
            <w:r w:rsidRPr="00C512EA">
              <w:rPr>
                <w:sz w:val="18"/>
                <w:szCs w:val="18"/>
              </w:rPr>
              <w:t xml:space="preserve"> ( 1 </w:t>
            </w:r>
            <w:proofErr w:type="spellStart"/>
            <w:r w:rsidRPr="00C512EA">
              <w:rPr>
                <w:sz w:val="18"/>
                <w:szCs w:val="18"/>
              </w:rPr>
              <w:t>komplet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601C83DA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Paski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wskaźnikowe</w:t>
            </w:r>
            <w:proofErr w:type="spellEnd"/>
            <w:r w:rsidRPr="00C512EA">
              <w:rPr>
                <w:sz w:val="18"/>
                <w:szCs w:val="18"/>
              </w:rPr>
              <w:t xml:space="preserve"> (10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0FB268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Kwasek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cytrynowy</w:t>
            </w:r>
            <w:proofErr w:type="spellEnd"/>
            <w:r w:rsidRPr="00C512EA">
              <w:rPr>
                <w:sz w:val="18"/>
                <w:szCs w:val="18"/>
              </w:rPr>
              <w:t xml:space="preserve"> 25 kg (1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7E01C4D5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Kulki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hydrożelowe</w:t>
            </w:r>
            <w:proofErr w:type="spellEnd"/>
            <w:r w:rsidRPr="00C512EA">
              <w:rPr>
                <w:sz w:val="18"/>
                <w:szCs w:val="18"/>
              </w:rPr>
              <w:t xml:space="preserve"> (25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24E91DA3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Gliceryna</w:t>
            </w:r>
            <w:proofErr w:type="spellEnd"/>
            <w:r w:rsidRPr="00C512EA">
              <w:rPr>
                <w:sz w:val="18"/>
                <w:szCs w:val="18"/>
              </w:rPr>
              <w:t xml:space="preserve"> 5 kg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E22AC3E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Aceton</w:t>
            </w:r>
            <w:proofErr w:type="spellEnd"/>
            <w:r w:rsidRPr="00C512EA">
              <w:rPr>
                <w:sz w:val="18"/>
                <w:szCs w:val="18"/>
              </w:rPr>
              <w:t xml:space="preserve"> 5 l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3367894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Perhydrol</w:t>
            </w:r>
            <w:proofErr w:type="spellEnd"/>
            <w:r w:rsidRPr="00C512EA">
              <w:rPr>
                <w:sz w:val="18"/>
                <w:szCs w:val="18"/>
              </w:rPr>
              <w:t xml:space="preserve"> 1 l 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BBC8621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Nadmanganian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potasu</w:t>
            </w:r>
            <w:proofErr w:type="spellEnd"/>
            <w:r w:rsidRPr="00C512EA">
              <w:rPr>
                <w:sz w:val="18"/>
                <w:szCs w:val="18"/>
              </w:rPr>
              <w:t xml:space="preserve"> 1 kg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A727AF4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Boraks</w:t>
            </w:r>
            <w:proofErr w:type="spellEnd"/>
            <w:r w:rsidRPr="00C512EA">
              <w:rPr>
                <w:sz w:val="18"/>
                <w:szCs w:val="18"/>
              </w:rPr>
              <w:t xml:space="preserve"> 5 kg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4E3A9C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Tiosiarczan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sodu</w:t>
            </w:r>
            <w:proofErr w:type="spellEnd"/>
            <w:r w:rsidRPr="00C512EA">
              <w:rPr>
                <w:sz w:val="18"/>
                <w:szCs w:val="18"/>
              </w:rPr>
              <w:t xml:space="preserve"> 1 kg (4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CF3ECB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Siarczan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miedzi</w:t>
            </w:r>
            <w:proofErr w:type="spellEnd"/>
            <w:r w:rsidRPr="00C512EA">
              <w:rPr>
                <w:sz w:val="18"/>
                <w:szCs w:val="18"/>
              </w:rPr>
              <w:t xml:space="preserve"> 1 kg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54CBEFC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Fruktoza</w:t>
            </w:r>
            <w:proofErr w:type="spellEnd"/>
            <w:r w:rsidRPr="00C512EA">
              <w:rPr>
                <w:sz w:val="18"/>
                <w:szCs w:val="18"/>
              </w:rPr>
              <w:t xml:space="preserve"> 1 kg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2EBAAF5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Sodek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potasu</w:t>
            </w:r>
            <w:proofErr w:type="spellEnd"/>
            <w:r w:rsidRPr="00C512EA">
              <w:rPr>
                <w:sz w:val="18"/>
                <w:szCs w:val="18"/>
              </w:rPr>
              <w:t xml:space="preserve"> 100 g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AE459DE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Odczynnik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Fehlinga</w:t>
            </w:r>
            <w:proofErr w:type="spellEnd"/>
            <w:r w:rsidRPr="00C512EA">
              <w:rPr>
                <w:sz w:val="18"/>
                <w:szCs w:val="18"/>
              </w:rPr>
              <w:t xml:space="preserve"> A 500 ml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5587044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Odczynnik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Fehlinga</w:t>
            </w:r>
            <w:proofErr w:type="spellEnd"/>
            <w:r w:rsidRPr="00C512EA">
              <w:rPr>
                <w:sz w:val="18"/>
                <w:szCs w:val="18"/>
              </w:rPr>
              <w:t xml:space="preserve"> B 500 ml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CD7B9A5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Oranż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metylowy</w:t>
            </w:r>
            <w:proofErr w:type="spellEnd"/>
            <w:r w:rsidRPr="00C512EA">
              <w:rPr>
                <w:sz w:val="18"/>
                <w:szCs w:val="18"/>
              </w:rPr>
              <w:t xml:space="preserve"> 1 l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AF9B9B9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Glukoza</w:t>
            </w:r>
            <w:proofErr w:type="spellEnd"/>
            <w:r w:rsidRPr="00C512EA">
              <w:rPr>
                <w:sz w:val="18"/>
                <w:szCs w:val="18"/>
              </w:rPr>
              <w:t xml:space="preserve"> 3 kg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7956AC52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Jodyna</w:t>
            </w:r>
            <w:proofErr w:type="spellEnd"/>
            <w:r w:rsidRPr="00C512EA">
              <w:rPr>
                <w:sz w:val="18"/>
                <w:szCs w:val="18"/>
              </w:rPr>
              <w:t xml:space="preserve"> 0, 30 ml (50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</w:t>
            </w:r>
          </w:p>
          <w:p w14:paraId="0D1DB5E3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Fenoloftaleina</w:t>
            </w:r>
            <w:proofErr w:type="spellEnd"/>
            <w:r w:rsidRPr="00C512EA">
              <w:rPr>
                <w:sz w:val="18"/>
                <w:szCs w:val="18"/>
              </w:rPr>
              <w:t xml:space="preserve"> 1 l 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7D76EC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</w:p>
          <w:p w14:paraId="2EC098D0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SZKŁO LABORATORYJNE </w:t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AKCESORIA</w:t>
            </w:r>
          </w:p>
          <w:p w14:paraId="2DB32DF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Butelka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nakrętką</w:t>
            </w:r>
            <w:proofErr w:type="spellEnd"/>
            <w:r w:rsidRPr="00C512EA">
              <w:rPr>
                <w:sz w:val="18"/>
                <w:szCs w:val="18"/>
              </w:rPr>
              <w:t xml:space="preserve"> 250 ml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DF744BB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Butelka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nakrętką</w:t>
            </w:r>
            <w:proofErr w:type="spellEnd"/>
            <w:r w:rsidRPr="00C512EA">
              <w:rPr>
                <w:sz w:val="18"/>
                <w:szCs w:val="18"/>
              </w:rPr>
              <w:t xml:space="preserve"> 500 ml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22149845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Butelka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nakrętką</w:t>
            </w:r>
            <w:proofErr w:type="spellEnd"/>
            <w:r w:rsidRPr="00C512EA">
              <w:rPr>
                <w:sz w:val="18"/>
                <w:szCs w:val="18"/>
              </w:rPr>
              <w:t xml:space="preserve"> 1000 ml 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0B225CD8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Biureta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Schillinga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05092C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Pipeta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Pasteura</w:t>
            </w:r>
            <w:proofErr w:type="spellEnd"/>
            <w:r w:rsidRPr="00C512EA">
              <w:rPr>
                <w:sz w:val="18"/>
                <w:szCs w:val="18"/>
              </w:rPr>
              <w:t xml:space="preserve"> (3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6E1B9AA1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Kolba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miarowa</w:t>
            </w:r>
            <w:proofErr w:type="spellEnd"/>
            <w:r w:rsidRPr="00C512EA">
              <w:rPr>
                <w:sz w:val="18"/>
                <w:szCs w:val="18"/>
              </w:rPr>
              <w:t xml:space="preserve"> 50 ml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408177D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Kolba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miarowa</w:t>
            </w:r>
            <w:proofErr w:type="spellEnd"/>
            <w:r w:rsidRPr="00C512EA">
              <w:rPr>
                <w:sz w:val="18"/>
                <w:szCs w:val="18"/>
              </w:rPr>
              <w:t xml:space="preserve"> 100 ml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579D9C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Kolba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miarowa</w:t>
            </w:r>
            <w:proofErr w:type="spellEnd"/>
            <w:r w:rsidRPr="00C512EA">
              <w:rPr>
                <w:sz w:val="18"/>
                <w:szCs w:val="18"/>
              </w:rPr>
              <w:t xml:space="preserve"> 500 ml 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EA43FB9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Kolba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miarowa</w:t>
            </w:r>
            <w:proofErr w:type="spellEnd"/>
            <w:r w:rsidRPr="00C512EA">
              <w:rPr>
                <w:sz w:val="18"/>
                <w:szCs w:val="18"/>
              </w:rPr>
              <w:t xml:space="preserve"> 100 ml z </w:t>
            </w:r>
            <w:proofErr w:type="spellStart"/>
            <w:r w:rsidRPr="00C512EA">
              <w:rPr>
                <w:sz w:val="18"/>
                <w:szCs w:val="18"/>
              </w:rPr>
              <w:t>nakrętką</w:t>
            </w:r>
            <w:proofErr w:type="spellEnd"/>
            <w:r w:rsidRPr="00C512EA">
              <w:rPr>
                <w:sz w:val="18"/>
                <w:szCs w:val="18"/>
              </w:rPr>
              <w:t xml:space="preserve">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E2D57ED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Kolba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miarowa</w:t>
            </w:r>
            <w:proofErr w:type="spellEnd"/>
            <w:r w:rsidRPr="00C512EA">
              <w:rPr>
                <w:sz w:val="18"/>
                <w:szCs w:val="18"/>
              </w:rPr>
              <w:t xml:space="preserve"> 250 ml z </w:t>
            </w:r>
            <w:proofErr w:type="spellStart"/>
            <w:r w:rsidRPr="00C512EA">
              <w:rPr>
                <w:sz w:val="18"/>
                <w:szCs w:val="18"/>
              </w:rPr>
              <w:t>nakrętką</w:t>
            </w:r>
            <w:proofErr w:type="spellEnd"/>
            <w:r w:rsidRPr="00C512EA">
              <w:rPr>
                <w:sz w:val="18"/>
                <w:szCs w:val="18"/>
              </w:rPr>
              <w:t xml:space="preserve">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C92F005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Szalka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Petriego</w:t>
            </w:r>
            <w:proofErr w:type="spellEnd"/>
            <w:r w:rsidRPr="00C512EA">
              <w:rPr>
                <w:sz w:val="18"/>
                <w:szCs w:val="18"/>
              </w:rPr>
              <w:t xml:space="preserve"> (100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3C0ED04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Szkiełka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podstawowe</w:t>
            </w:r>
            <w:proofErr w:type="spellEnd"/>
            <w:r w:rsidRPr="00C512EA">
              <w:rPr>
                <w:sz w:val="18"/>
                <w:szCs w:val="18"/>
              </w:rPr>
              <w:t xml:space="preserve"> (10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1F57F853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Szkiełka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nakrywkowe</w:t>
            </w:r>
            <w:proofErr w:type="spellEnd"/>
            <w:r w:rsidRPr="00C512EA">
              <w:rPr>
                <w:sz w:val="18"/>
                <w:szCs w:val="18"/>
              </w:rPr>
              <w:t xml:space="preserve"> (10 op.)</w:t>
            </w:r>
          </w:p>
          <w:p w14:paraId="0CDE5029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Korek</w:t>
            </w:r>
            <w:proofErr w:type="spellEnd"/>
            <w:r w:rsidRPr="00C512EA">
              <w:rPr>
                <w:sz w:val="18"/>
                <w:szCs w:val="18"/>
              </w:rPr>
              <w:t xml:space="preserve"> PP (25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47B5FDBA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Korek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silikonowy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otworem</w:t>
            </w:r>
            <w:proofErr w:type="spellEnd"/>
            <w:r w:rsidRPr="00C512EA">
              <w:rPr>
                <w:sz w:val="18"/>
                <w:szCs w:val="18"/>
              </w:rPr>
              <w:t xml:space="preserve"> (5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2BD39154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lastRenderedPageBreak/>
              <w:t>Mieszadełka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magnetyczne</w:t>
            </w:r>
            <w:proofErr w:type="spellEnd"/>
            <w:r w:rsidRPr="00C512EA">
              <w:rPr>
                <w:sz w:val="18"/>
                <w:szCs w:val="18"/>
              </w:rPr>
              <w:t xml:space="preserve"> (20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6E7B054D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Barwiacz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poziomy</w:t>
            </w:r>
            <w:proofErr w:type="spellEnd"/>
            <w:r w:rsidRPr="00C512EA">
              <w:rPr>
                <w:sz w:val="18"/>
                <w:szCs w:val="18"/>
              </w:rPr>
              <w:t xml:space="preserve"> 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0087474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Butelka</w:t>
            </w:r>
            <w:proofErr w:type="spellEnd"/>
            <w:r w:rsidRPr="00C512EA">
              <w:rPr>
                <w:sz w:val="18"/>
                <w:szCs w:val="18"/>
              </w:rPr>
              <w:t xml:space="preserve"> Mac-</w:t>
            </w:r>
            <w:proofErr w:type="spellStart"/>
            <w:r w:rsidRPr="00C512EA">
              <w:rPr>
                <w:sz w:val="18"/>
                <w:szCs w:val="18"/>
              </w:rPr>
              <w:t>Cartney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korkiem</w:t>
            </w:r>
            <w:proofErr w:type="spellEnd"/>
            <w:r w:rsidRPr="00C512EA">
              <w:rPr>
                <w:sz w:val="18"/>
                <w:szCs w:val="18"/>
              </w:rPr>
              <w:t xml:space="preserve"> (50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60C5017E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Kolba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stożkowa</w:t>
            </w:r>
            <w:proofErr w:type="spellEnd"/>
            <w:r w:rsidRPr="00C512EA">
              <w:rPr>
                <w:sz w:val="18"/>
                <w:szCs w:val="18"/>
              </w:rPr>
              <w:t xml:space="preserve"> 100 ml </w:t>
            </w:r>
            <w:proofErr w:type="spellStart"/>
            <w:r w:rsidRPr="00C512EA">
              <w:rPr>
                <w:sz w:val="18"/>
                <w:szCs w:val="18"/>
              </w:rPr>
              <w:t>wąska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szyja</w:t>
            </w:r>
            <w:proofErr w:type="spellEnd"/>
            <w:r w:rsidRPr="00C512EA">
              <w:rPr>
                <w:sz w:val="18"/>
                <w:szCs w:val="18"/>
              </w:rPr>
              <w:t xml:space="preserve"> (30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  <w:p w14:paraId="00D7352A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Rękawice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nitrylowe</w:t>
            </w:r>
            <w:proofErr w:type="spellEnd"/>
            <w:r w:rsidRPr="00C512EA">
              <w:rPr>
                <w:sz w:val="18"/>
                <w:szCs w:val="18"/>
              </w:rPr>
              <w:t>/</w:t>
            </w:r>
            <w:proofErr w:type="spellStart"/>
            <w:r w:rsidRPr="00C512EA">
              <w:rPr>
                <w:sz w:val="18"/>
                <w:szCs w:val="18"/>
              </w:rPr>
              <w:t>lateks</w:t>
            </w:r>
            <w:proofErr w:type="spellEnd"/>
            <w:r w:rsidRPr="00C512EA">
              <w:rPr>
                <w:sz w:val="18"/>
                <w:szCs w:val="18"/>
              </w:rPr>
              <w:t xml:space="preserve">. S-XL 8 </w:t>
            </w:r>
            <w:proofErr w:type="spellStart"/>
            <w:r w:rsidRPr="00C512EA">
              <w:rPr>
                <w:sz w:val="18"/>
                <w:szCs w:val="18"/>
              </w:rPr>
              <w:t>opak</w:t>
            </w:r>
            <w:proofErr w:type="spellEnd"/>
            <w:r w:rsidRPr="00C512EA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5B1F4AE6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5A892DB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B10A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4CAAD4B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E9E6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0E622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53E7E1AD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7690E0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955" w:type="dxa"/>
            <w:vAlign w:val="center"/>
          </w:tcPr>
          <w:p w14:paraId="444D115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  <w:p w14:paraId="5B9E2F4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  <w:p w14:paraId="5E88DBB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JĘZYKÓW OBCYCH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361A6F0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książki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b/>
                <w:sz w:val="18"/>
                <w:szCs w:val="18"/>
              </w:rPr>
              <w:t>czasopisma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b/>
                <w:sz w:val="18"/>
                <w:szCs w:val="18"/>
              </w:rPr>
              <w:t>pomoce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dydakt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. do </w:t>
            </w:r>
            <w:proofErr w:type="spellStart"/>
            <w:r w:rsidRPr="00C512EA">
              <w:rPr>
                <w:b/>
                <w:sz w:val="18"/>
                <w:szCs w:val="18"/>
              </w:rPr>
              <w:t>biblioteki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szkolnej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r w:rsidRPr="00C512EA">
              <w:rPr>
                <w:b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sz w:val="18"/>
                <w:szCs w:val="18"/>
              </w:rPr>
              <w:t>zakresie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  <w:t xml:space="preserve">3 </w:t>
            </w:r>
            <w:proofErr w:type="spellStart"/>
            <w:r w:rsidRPr="00C512EA">
              <w:rPr>
                <w:b/>
                <w:sz w:val="18"/>
                <w:szCs w:val="18"/>
              </w:rPr>
              <w:t>obszarów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przedmiotowych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44E2C84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PRACOWNIA PRZYRODNICZA</w:t>
            </w:r>
          </w:p>
          <w:p w14:paraId="160E89F0" w14:textId="77777777" w:rsidR="00005B42" w:rsidRPr="00C512EA" w:rsidRDefault="00005B42" w:rsidP="00C512EA">
            <w:pPr>
              <w:spacing w:line="276" w:lineRule="auto"/>
              <w:outlineLvl w:val="0"/>
              <w:rPr>
                <w:rFonts w:eastAsia="Times New Roman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/>
                <w:bCs/>
                <w:kern w:val="36"/>
                <w:sz w:val="18"/>
                <w:szCs w:val="18"/>
                <w:lang w:eastAsia="pl-PL"/>
              </w:rPr>
              <w:t>Filmy</w:t>
            </w:r>
          </w:p>
          <w:p w14:paraId="46CE88B0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PRYWATNE ŻYCIE ROŚLIN, 2 x DVD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.) –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eż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 </w:t>
            </w:r>
            <w:hyperlink r:id="rId7" w:tooltip="David Attenborough - wszystkie produkty" w:history="1">
              <w:r w:rsidRPr="00C512EA">
                <w:rPr>
                  <w:rFonts w:eastAsia="Times New Roman"/>
                  <w:bCs/>
                  <w:sz w:val="18"/>
                  <w:szCs w:val="18"/>
                  <w:lang w:eastAsia="pl-PL"/>
                </w:rPr>
                <w:t>D. Attenborough</w:t>
              </w:r>
            </w:hyperlink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p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rodukcja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BBC, 1995;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napisy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polskie</w:t>
            </w:r>
            <w:proofErr w:type="spellEnd"/>
          </w:p>
          <w:p w14:paraId="7C5EB33B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– BBC film DVD</w:t>
            </w:r>
            <w:r w:rsidRPr="00C512EA">
              <w:rPr>
                <w:sz w:val="18"/>
                <w:szCs w:val="18"/>
              </w:rPr>
              <w:t xml:space="preserve"> –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NAJWIĘKSZE CUDA PRZYRODY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.) – </w:t>
            </w:r>
            <w:r w:rsidRPr="00C512EA">
              <w:rPr>
                <w:sz w:val="18"/>
                <w:szCs w:val="18"/>
              </w:rPr>
              <w:t xml:space="preserve">D. Attenborough </w:t>
            </w:r>
            <w:proofErr w:type="spellStart"/>
            <w:r w:rsidRPr="00C512EA">
              <w:rPr>
                <w:sz w:val="18"/>
                <w:szCs w:val="18"/>
              </w:rPr>
              <w:t>podróżuje</w:t>
            </w:r>
            <w:proofErr w:type="spellEnd"/>
            <w:r w:rsidRPr="00C512EA">
              <w:rPr>
                <w:sz w:val="18"/>
                <w:szCs w:val="18"/>
              </w:rPr>
              <w:t xml:space="preserve"> po 7 </w:t>
            </w:r>
            <w:proofErr w:type="spellStart"/>
            <w:r w:rsidRPr="00C512EA">
              <w:rPr>
                <w:sz w:val="18"/>
                <w:szCs w:val="18"/>
              </w:rPr>
              <w:t>kontynentach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Wyprawa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zaczyna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Ameryce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Płn</w:t>
            </w:r>
            <w:proofErr w:type="spellEnd"/>
            <w:r w:rsidRPr="00C512EA">
              <w:rPr>
                <w:sz w:val="18"/>
                <w:szCs w:val="18"/>
              </w:rPr>
              <w:t xml:space="preserve">., </w:t>
            </w:r>
            <w:proofErr w:type="spellStart"/>
            <w:r w:rsidRPr="00C512EA">
              <w:rPr>
                <w:sz w:val="18"/>
                <w:szCs w:val="18"/>
              </w:rPr>
              <w:t>gdy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nieprzystępną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Doliną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Śmierci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wstaje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słońce</w:t>
            </w:r>
            <w:proofErr w:type="spellEnd"/>
            <w:r w:rsidRPr="00C512EA">
              <w:rPr>
                <w:sz w:val="18"/>
                <w:szCs w:val="18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</w:rPr>
              <w:t>kończy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jednym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najbardziej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niedostępnych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miejsc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świecie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Antarktyce</w:t>
            </w:r>
            <w:proofErr w:type="spellEnd"/>
          </w:p>
          <w:p w14:paraId="580EE2D5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BBC film DVD – TAJEMNICE ŚWIATA PRZYRODY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.) –</w:t>
            </w:r>
            <w:r w:rsidRPr="00C512EA">
              <w:rPr>
                <w:sz w:val="18"/>
                <w:szCs w:val="18"/>
              </w:rPr>
              <w:t xml:space="preserve"> D. Attenborough </w:t>
            </w:r>
            <w:proofErr w:type="spellStart"/>
            <w:r w:rsidRPr="00C512EA">
              <w:rPr>
                <w:sz w:val="18"/>
                <w:szCs w:val="18"/>
              </w:rPr>
              <w:t>podsumowuje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swoją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dotychczasową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pracę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przedstawiając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najbardziej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intrygujące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tematy</w:t>
            </w:r>
            <w:proofErr w:type="spellEnd"/>
            <w:r w:rsidRPr="00C512EA">
              <w:rPr>
                <w:sz w:val="18"/>
                <w:szCs w:val="18"/>
              </w:rPr>
              <w:t xml:space="preserve">, z </w:t>
            </w:r>
            <w:proofErr w:type="spellStart"/>
            <w:r w:rsidRPr="00C512EA">
              <w:rPr>
                <w:sz w:val="18"/>
                <w:szCs w:val="18"/>
              </w:rPr>
              <w:t>którymi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zetknął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czasie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całej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swojej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długiej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kariery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badań</w:t>
            </w:r>
            <w:proofErr w:type="spellEnd"/>
            <w:r w:rsidRPr="00C512EA">
              <w:rPr>
                <w:sz w:val="18"/>
                <w:szCs w:val="18"/>
              </w:rPr>
              <w:t xml:space="preserve"> Attenborough </w:t>
            </w:r>
            <w:proofErr w:type="spellStart"/>
            <w:r w:rsidRPr="00C512EA">
              <w:rPr>
                <w:sz w:val="18"/>
                <w:szCs w:val="18"/>
              </w:rPr>
              <w:t>spotykał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swojej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drodze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niemal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wszystkie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gatunki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przedstawicieli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świata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fauny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Teraz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postanowił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podzielić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widzami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wiedzą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najbardziej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fascynujących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zagadkowych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spośród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nich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4E20DDB8" w14:textId="77777777" w:rsidR="00005B42" w:rsidRPr="00C512EA" w:rsidRDefault="00005B42" w:rsidP="00C512EA">
            <w:pPr>
              <w:spacing w:line="276" w:lineRule="auto"/>
              <w:ind w:left="176" w:hanging="176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BBC film DVD – </w:t>
            </w:r>
            <w:hyperlink r:id="rId8" w:history="1">
              <w:r w:rsidRPr="00C512EA">
                <w:rPr>
                  <w:rFonts w:eastAsia="Times New Roman"/>
                  <w:bCs/>
                  <w:sz w:val="18"/>
                  <w:szCs w:val="18"/>
                  <w:lang w:eastAsia="pl-PL"/>
                </w:rPr>
                <w:t xml:space="preserve">ŻYCIE GADÓW I PŁAZÓW </w:t>
              </w:r>
            </w:hyperlink>
            <w:r w:rsidRPr="00C512EA">
              <w:rPr>
                <w:sz w:val="18"/>
                <w:szCs w:val="18"/>
              </w:rPr>
              <w:t>(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zawartość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2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płyty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DVD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eria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5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odcinków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Prawdy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zmiennocieplnych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Inwazja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ląd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Pustynne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smoki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Przemyślne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węże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Opancerzone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olbrzymy</w:t>
            </w:r>
            <w:proofErr w:type="spellEnd"/>
          </w:p>
          <w:p w14:paraId="5DE6BB9A" w14:textId="77777777" w:rsidR="00005B42" w:rsidRPr="00C512EA" w:rsidRDefault="00005B42" w:rsidP="00C512EA">
            <w:pPr>
              <w:spacing w:line="276" w:lineRule="auto"/>
              <w:outlineLvl w:val="0"/>
              <w:rPr>
                <w:rFonts w:eastAsia="Times New Roman"/>
                <w:b/>
                <w:bCs/>
                <w:kern w:val="36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b/>
                <w:bCs/>
                <w:kern w:val="36"/>
                <w:sz w:val="18"/>
                <w:szCs w:val="18"/>
                <w:lang w:eastAsia="pl-PL"/>
              </w:rPr>
              <w:lastRenderedPageBreak/>
              <w:t>Inne</w:t>
            </w:r>
            <w:proofErr w:type="spellEnd"/>
          </w:p>
          <w:p w14:paraId="77B7E207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– MAŁY ATLAS ANATOMICZNY (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autor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: B. </w:t>
            </w:r>
            <w:hyperlink r:id="rId9" w:history="1">
              <w:proofErr w:type="spellStart"/>
              <w:r w:rsidRPr="00C512EA">
                <w:rPr>
                  <w:rFonts w:eastAsia="Times New Roman"/>
                  <w:sz w:val="18"/>
                  <w:szCs w:val="18"/>
                  <w:lang w:eastAsia="pl-PL"/>
                </w:rPr>
                <w:t>Ciszek</w:t>
              </w:r>
              <w:proofErr w:type="spellEnd"/>
            </w:hyperlink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R. </w:t>
            </w:r>
            <w:hyperlink r:id="rId10" w:history="1">
              <w:proofErr w:type="spellStart"/>
              <w:r w:rsidRPr="00C512EA">
                <w:rPr>
                  <w:rFonts w:eastAsia="Times New Roman"/>
                  <w:sz w:val="18"/>
                  <w:szCs w:val="18"/>
                  <w:lang w:eastAsia="pl-PL"/>
                </w:rPr>
                <w:t>Aleksandrowicz</w:t>
              </w:r>
              <w:proofErr w:type="spellEnd"/>
            </w:hyperlink>
          </w:p>
          <w:p w14:paraId="646713A3" w14:textId="77777777" w:rsidR="00005B42" w:rsidRPr="00C512EA" w:rsidRDefault="00005B42" w:rsidP="00C512EA">
            <w:pPr>
              <w:spacing w:line="276" w:lineRule="auto"/>
              <w:ind w:left="176" w:hanging="176"/>
              <w:outlineLvl w:val="1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hyperlink r:id="rId11" w:history="1">
              <w:r w:rsidRPr="00C512EA">
                <w:rPr>
                  <w:rFonts w:eastAsia="Times New Roman"/>
                  <w:bCs/>
                  <w:sz w:val="18"/>
                  <w:szCs w:val="18"/>
                  <w:lang w:eastAsia="pl-PL"/>
                </w:rPr>
                <w:t>LABORATORIUM W SZUFLADZIE. BIOLOGIA</w:t>
              </w:r>
            </w:hyperlink>
            <w:r w:rsidRPr="00C512EA">
              <w:rPr>
                <w:sz w:val="18"/>
                <w:szCs w:val="18"/>
              </w:rPr>
              <w:t xml:space="preserve"> (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a</w:t>
            </w:r>
            <w:r w:rsidRPr="00C512EA">
              <w:rPr>
                <w:sz w:val="18"/>
                <w:szCs w:val="18"/>
              </w:rPr>
              <w:t>utor</w:t>
            </w:r>
            <w:proofErr w:type="spellEnd"/>
            <w:r w:rsidRPr="00C512EA">
              <w:rPr>
                <w:sz w:val="18"/>
                <w:szCs w:val="18"/>
              </w:rPr>
              <w:t xml:space="preserve">: St. </w:t>
            </w:r>
            <w:proofErr w:type="spellStart"/>
            <w:r w:rsidRPr="00C512EA">
              <w:rPr>
                <w:sz w:val="18"/>
                <w:szCs w:val="18"/>
              </w:rPr>
              <w:t>Łoboziak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PWN</w:t>
            </w:r>
          </w:p>
          <w:p w14:paraId="6169400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prenumerata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czasopisma</w:t>
            </w:r>
            <w:proofErr w:type="spellEnd"/>
            <w:r w:rsidRPr="00C512EA">
              <w:rPr>
                <w:sz w:val="18"/>
                <w:szCs w:val="18"/>
              </w:rPr>
              <w:t xml:space="preserve"> „</w:t>
            </w:r>
            <w:proofErr w:type="spellStart"/>
            <w:r w:rsidRPr="00C512EA">
              <w:rPr>
                <w:sz w:val="18"/>
                <w:szCs w:val="18"/>
              </w:rPr>
              <w:t>Biologia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szkole</w:t>
            </w:r>
            <w:proofErr w:type="spellEnd"/>
            <w:r w:rsidRPr="00C512EA">
              <w:rPr>
                <w:sz w:val="18"/>
                <w:szCs w:val="18"/>
              </w:rPr>
              <w:t>”</w:t>
            </w:r>
          </w:p>
          <w:p w14:paraId="1DCA81B9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7CDF519F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PRACOWNIA INFORMATYCZNA</w:t>
            </w:r>
          </w:p>
          <w:p w14:paraId="1E4B428A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>– „</w:t>
            </w:r>
            <w:proofErr w:type="spellStart"/>
            <w:r w:rsidRPr="00C512EA">
              <w:rPr>
                <w:sz w:val="18"/>
                <w:szCs w:val="18"/>
              </w:rPr>
              <w:t>E</w:t>
            </w:r>
            <w:r w:rsidRPr="00C512EA">
              <w:rPr>
                <w:bCs/>
                <w:sz w:val="18"/>
                <w:szCs w:val="18"/>
              </w:rPr>
              <w:t>dukacja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wczesnoszkolna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r w:rsidRPr="00C512EA">
              <w:rPr>
                <w:bCs/>
                <w:caps/>
                <w:sz w:val="18"/>
                <w:szCs w:val="18"/>
              </w:rPr>
              <w:t>–</w:t>
            </w:r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część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I. </w:t>
            </w:r>
            <w:proofErr w:type="spellStart"/>
            <w:r w:rsidRPr="00C512EA">
              <w:rPr>
                <w:bCs/>
                <w:sz w:val="18"/>
                <w:szCs w:val="18"/>
              </w:rPr>
              <w:t>Uczymy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dzieci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programować</w:t>
            </w:r>
            <w:proofErr w:type="spellEnd"/>
            <w:r w:rsidRPr="00C512EA">
              <w:rPr>
                <w:bCs/>
                <w:caps/>
                <w:sz w:val="18"/>
                <w:szCs w:val="18"/>
              </w:rPr>
              <w:t xml:space="preserve">” (1 </w:t>
            </w:r>
            <w:proofErr w:type="spellStart"/>
            <w:r w:rsidRPr="00C512EA">
              <w:rPr>
                <w:bCs/>
                <w:sz w:val="18"/>
                <w:szCs w:val="18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</w:rPr>
              <w:t>.)</w:t>
            </w:r>
            <w:r w:rsidRPr="00C512EA">
              <w:rPr>
                <w:bCs/>
                <w:caps/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autor</w:t>
            </w:r>
            <w:proofErr w:type="spellEnd"/>
            <w:r w:rsidRPr="00C512EA">
              <w:rPr>
                <w:sz w:val="18"/>
                <w:szCs w:val="18"/>
              </w:rPr>
              <w:t xml:space="preserve"> Anna </w:t>
            </w:r>
            <w:proofErr w:type="spellStart"/>
            <w:r w:rsidRPr="00C512EA">
              <w:rPr>
                <w:sz w:val="18"/>
                <w:szCs w:val="18"/>
              </w:rPr>
              <w:t>Świć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wyd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EduSense</w:t>
            </w:r>
            <w:proofErr w:type="spellEnd"/>
          </w:p>
          <w:p w14:paraId="484472B0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bCs/>
                <w:caps/>
                <w:sz w:val="18"/>
                <w:szCs w:val="18"/>
              </w:rPr>
              <w:t>„</w:t>
            </w:r>
            <w:proofErr w:type="spellStart"/>
            <w:r w:rsidRPr="00C512EA">
              <w:rPr>
                <w:bCs/>
                <w:caps/>
                <w:sz w:val="18"/>
                <w:szCs w:val="18"/>
              </w:rPr>
              <w:t>E</w:t>
            </w:r>
            <w:r w:rsidRPr="00C512EA">
              <w:rPr>
                <w:bCs/>
                <w:sz w:val="18"/>
                <w:szCs w:val="18"/>
              </w:rPr>
              <w:t>dukacja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wczesnoszkolna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- </w:t>
            </w:r>
            <w:proofErr w:type="spellStart"/>
            <w:r w:rsidRPr="00C512EA">
              <w:rPr>
                <w:bCs/>
                <w:sz w:val="18"/>
                <w:szCs w:val="18"/>
              </w:rPr>
              <w:t>część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II. </w:t>
            </w:r>
            <w:proofErr w:type="spellStart"/>
            <w:r w:rsidRPr="00C512EA">
              <w:rPr>
                <w:bCs/>
                <w:sz w:val="18"/>
                <w:szCs w:val="18"/>
              </w:rPr>
              <w:t>Uczymy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dzieci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programować</w:t>
            </w:r>
            <w:proofErr w:type="spellEnd"/>
            <w:r w:rsidRPr="00C512EA">
              <w:rPr>
                <w:bCs/>
                <w:caps/>
                <w:sz w:val="18"/>
                <w:szCs w:val="18"/>
              </w:rPr>
              <w:t xml:space="preserve">” (1 </w:t>
            </w:r>
            <w:proofErr w:type="spellStart"/>
            <w:r w:rsidRPr="00C512EA">
              <w:rPr>
                <w:bCs/>
                <w:sz w:val="18"/>
                <w:szCs w:val="18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.) </w:t>
            </w:r>
            <w:r w:rsidRPr="00C512EA">
              <w:rPr>
                <w:bCs/>
                <w:cap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autor</w:t>
            </w:r>
            <w:proofErr w:type="spellEnd"/>
            <w:r w:rsidRPr="00C512EA">
              <w:rPr>
                <w:sz w:val="18"/>
                <w:szCs w:val="18"/>
              </w:rPr>
              <w:t xml:space="preserve"> Anna </w:t>
            </w:r>
            <w:proofErr w:type="spellStart"/>
            <w:r w:rsidRPr="00C512EA">
              <w:rPr>
                <w:sz w:val="18"/>
                <w:szCs w:val="18"/>
              </w:rPr>
              <w:t>Świć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wyd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EduSense</w:t>
            </w:r>
            <w:proofErr w:type="spellEnd"/>
          </w:p>
          <w:p w14:paraId="04F09984" w14:textId="77777777" w:rsidR="00005B42" w:rsidRPr="00C512EA" w:rsidRDefault="00005B42" w:rsidP="00C512EA">
            <w:pPr>
              <w:shd w:val="clear" w:color="auto" w:fill="FFFFFF" w:themeFill="background1"/>
              <w:spacing w:line="276" w:lineRule="auto"/>
              <w:ind w:left="176" w:hanging="176"/>
              <w:rPr>
                <w:bCs/>
                <w:caps/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r w:rsidRPr="00C512EA">
              <w:rPr>
                <w:bCs/>
                <w:caps/>
                <w:sz w:val="18"/>
                <w:szCs w:val="18"/>
              </w:rPr>
              <w:t>„</w:t>
            </w:r>
            <w:proofErr w:type="spellStart"/>
            <w:r w:rsidRPr="00C512EA">
              <w:rPr>
                <w:bCs/>
                <w:sz w:val="18"/>
                <w:szCs w:val="18"/>
              </w:rPr>
              <w:t>Kodowanie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na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dywanie</w:t>
            </w:r>
            <w:proofErr w:type="spellEnd"/>
            <w:r w:rsidRPr="00C512EA">
              <w:rPr>
                <w:bCs/>
                <w:caps/>
                <w:sz w:val="18"/>
                <w:szCs w:val="18"/>
              </w:rPr>
              <w:t xml:space="preserve"> 2</w:t>
            </w:r>
            <w:r w:rsidRPr="00C512E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bCs/>
                <w:sz w:val="18"/>
                <w:szCs w:val="18"/>
              </w:rPr>
              <w:t>Różne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kompetencje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bCs/>
                <w:sz w:val="18"/>
                <w:szCs w:val="18"/>
              </w:rPr>
              <w:t>Różne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Cs/>
                <w:sz w:val="18"/>
                <w:szCs w:val="18"/>
              </w:rPr>
              <w:t>edukacje</w:t>
            </w:r>
            <w:proofErr w:type="spellEnd"/>
            <w:r w:rsidRPr="00C512EA">
              <w:rPr>
                <w:bCs/>
                <w:caps/>
                <w:sz w:val="18"/>
                <w:szCs w:val="18"/>
              </w:rPr>
              <w:t>”</w:t>
            </w:r>
            <w:r w:rsidRPr="00C512EA"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C512EA">
              <w:rPr>
                <w:bCs/>
                <w:caps/>
                <w:sz w:val="18"/>
                <w:szCs w:val="18"/>
              </w:rPr>
              <w:t xml:space="preserve">(1 </w:t>
            </w:r>
            <w:proofErr w:type="spellStart"/>
            <w:r w:rsidRPr="00C512EA">
              <w:rPr>
                <w:bCs/>
                <w:sz w:val="18"/>
                <w:szCs w:val="18"/>
              </w:rPr>
              <w:t>szt</w:t>
            </w:r>
            <w:proofErr w:type="spellEnd"/>
            <w:r w:rsidRPr="00C512EA">
              <w:rPr>
                <w:bCs/>
                <w:sz w:val="18"/>
                <w:szCs w:val="18"/>
              </w:rPr>
              <w:t xml:space="preserve">.) </w:t>
            </w:r>
            <w:r w:rsidRPr="00C512EA">
              <w:rPr>
                <w:bCs/>
                <w:caps/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autor</w:t>
            </w:r>
            <w:proofErr w:type="spellEnd"/>
            <w:r w:rsidRPr="00C512EA">
              <w:rPr>
                <w:sz w:val="18"/>
                <w:szCs w:val="18"/>
              </w:rPr>
              <w:t xml:space="preserve"> Anna </w:t>
            </w:r>
            <w:proofErr w:type="spellStart"/>
            <w:r w:rsidRPr="00C512EA">
              <w:rPr>
                <w:sz w:val="18"/>
                <w:szCs w:val="18"/>
              </w:rPr>
              <w:t>Świć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wyd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EduSense</w:t>
            </w:r>
            <w:proofErr w:type="spellEnd"/>
            <w:r w:rsidRPr="00C512EA">
              <w:rPr>
                <w:sz w:val="18"/>
                <w:szCs w:val="18"/>
              </w:rPr>
              <w:t xml:space="preserve">, ISBN: 978-83-950508-3-1; </w:t>
            </w:r>
            <w:proofErr w:type="spellStart"/>
            <w:r w:rsidRPr="00C512EA">
              <w:rPr>
                <w:sz w:val="18"/>
                <w:szCs w:val="18"/>
              </w:rPr>
              <w:t>rok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wydania</w:t>
            </w:r>
            <w:proofErr w:type="spellEnd"/>
            <w:r w:rsidRPr="00C512EA">
              <w:rPr>
                <w:sz w:val="18"/>
                <w:szCs w:val="18"/>
              </w:rPr>
              <w:t xml:space="preserve"> 2018; </w:t>
            </w:r>
            <w:proofErr w:type="spellStart"/>
            <w:r w:rsidRPr="00C512EA">
              <w:rPr>
                <w:sz w:val="18"/>
                <w:szCs w:val="18"/>
              </w:rPr>
              <w:t>oprawa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miękka</w:t>
            </w:r>
            <w:proofErr w:type="spellEnd"/>
            <w:r w:rsidRPr="00C512EA">
              <w:rPr>
                <w:sz w:val="18"/>
                <w:szCs w:val="18"/>
              </w:rPr>
              <w:t xml:space="preserve">; 84 </w:t>
            </w:r>
            <w:proofErr w:type="spellStart"/>
            <w:r w:rsidRPr="00C512EA">
              <w:rPr>
                <w:sz w:val="18"/>
                <w:szCs w:val="18"/>
              </w:rPr>
              <w:t>stron</w:t>
            </w:r>
            <w:proofErr w:type="spellEnd"/>
          </w:p>
          <w:p w14:paraId="1D3E0CAF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70796419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PRACOWNIA JĘZYKÓW OBCYCH – </w:t>
            </w:r>
            <w:proofErr w:type="spellStart"/>
            <w:r w:rsidRPr="00C512EA">
              <w:rPr>
                <w:b/>
                <w:sz w:val="18"/>
                <w:szCs w:val="18"/>
              </w:rPr>
              <w:t>język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niemiecki</w:t>
            </w:r>
            <w:proofErr w:type="spellEnd"/>
          </w:p>
          <w:p w14:paraId="7C01FAB4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176" w:hanging="142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czasopismo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Fertig</w:t>
            </w:r>
            <w:proofErr w:type="spellEnd"/>
            <w:r w:rsidRPr="00C512EA">
              <w:rPr>
                <w:sz w:val="18"/>
                <w:szCs w:val="18"/>
              </w:rPr>
              <w:t xml:space="preserve">…los! – </w:t>
            </w:r>
            <w:proofErr w:type="spellStart"/>
            <w:r w:rsidRPr="00C512EA">
              <w:rPr>
                <w:sz w:val="18"/>
                <w:szCs w:val="18"/>
              </w:rPr>
              <w:t>prenumerata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roczna</w:t>
            </w:r>
            <w:proofErr w:type="spellEnd"/>
            <w:r w:rsidRPr="00C512EA">
              <w:rPr>
                <w:sz w:val="18"/>
                <w:szCs w:val="18"/>
              </w:rPr>
              <w:t xml:space="preserve"> + audio mp3</w:t>
            </w:r>
          </w:p>
          <w:p w14:paraId="72FBD3AF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Grammatik </w:t>
            </w:r>
            <w:r w:rsidRPr="00C512EA">
              <w:rPr>
                <w:caps/>
                <w:sz w:val="18"/>
                <w:szCs w:val="18"/>
              </w:rPr>
              <w:t xml:space="preserve">A1–B2. </w:t>
            </w:r>
            <w:proofErr w:type="spellStart"/>
            <w:r w:rsidRPr="00C512EA">
              <w:rPr>
                <w:sz w:val="18"/>
                <w:szCs w:val="18"/>
              </w:rPr>
              <w:t>Gramatyka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niemieckiego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ćwiczeniami</w:t>
            </w:r>
            <w:proofErr w:type="spellEnd"/>
            <w:r w:rsidRPr="00C512EA">
              <w:rPr>
                <w:caps/>
                <w:sz w:val="18"/>
                <w:szCs w:val="18"/>
              </w:rPr>
              <w:t xml:space="preserve"> (3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caps/>
                <w:sz w:val="18"/>
                <w:szCs w:val="18"/>
              </w:rPr>
              <w:t>.)</w:t>
            </w:r>
          </w:p>
          <w:p w14:paraId="41F4CA00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Organizer </w:t>
            </w:r>
            <w:proofErr w:type="spellStart"/>
            <w:r w:rsidRPr="00C512EA">
              <w:rPr>
                <w:sz w:val="18"/>
                <w:szCs w:val="18"/>
              </w:rPr>
              <w:t>ósmoklasisty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Język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niemiecki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Arkusze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egzaminacyjne</w:t>
            </w:r>
            <w:proofErr w:type="spellEnd"/>
            <w:r w:rsidRPr="00C512EA">
              <w:rPr>
                <w:caps/>
                <w:sz w:val="18"/>
                <w:szCs w:val="18"/>
              </w:rPr>
              <w:t xml:space="preserve"> </w:t>
            </w:r>
            <w:r w:rsidRPr="00C512EA">
              <w:rPr>
                <w:sz w:val="18"/>
                <w:szCs w:val="18"/>
              </w:rPr>
              <w:t xml:space="preserve">(10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66F62B5A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176" w:hanging="142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Gramatyka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niemiecka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ćwiczeniach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</w:t>
            </w:r>
            <w:proofErr w:type="spellEnd"/>
            <w:r w:rsidRPr="00C512EA">
              <w:rPr>
                <w:sz w:val="18"/>
                <w:szCs w:val="18"/>
              </w:rPr>
              <w:t xml:space="preserve"> 7 – 8. </w:t>
            </w:r>
            <w:proofErr w:type="spellStart"/>
            <w:r w:rsidRPr="00C512EA">
              <w:rPr>
                <w:sz w:val="18"/>
                <w:szCs w:val="18"/>
              </w:rPr>
              <w:t>Wydawnictwo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Szkolne</w:t>
            </w:r>
            <w:proofErr w:type="spellEnd"/>
            <w:r w:rsidRPr="00C512EA">
              <w:rPr>
                <w:sz w:val="18"/>
                <w:szCs w:val="18"/>
              </w:rPr>
              <w:t xml:space="preserve"> PWN</w:t>
            </w:r>
          </w:p>
          <w:p w14:paraId="0CEA153C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Jung in Europa – film DVD z </w:t>
            </w:r>
            <w:proofErr w:type="spellStart"/>
            <w:r w:rsidRPr="00C512EA">
              <w:rPr>
                <w:sz w:val="18"/>
                <w:szCs w:val="18"/>
              </w:rPr>
              <w:t>ćwiczeniami</w:t>
            </w:r>
            <w:proofErr w:type="spellEnd"/>
          </w:p>
          <w:p w14:paraId="0B3D43BD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176" w:hanging="142"/>
              <w:rPr>
                <w:sz w:val="18"/>
                <w:szCs w:val="18"/>
                <w:lang w:val="de-DE"/>
              </w:rPr>
            </w:pPr>
            <w:r w:rsidRPr="00C512EA">
              <w:rPr>
                <w:sz w:val="18"/>
                <w:szCs w:val="18"/>
                <w:lang w:val="de-DE"/>
              </w:rPr>
              <w:t>Hören und Sprechen Intensivtrainer A1/A2</w:t>
            </w:r>
          </w:p>
          <w:p w14:paraId="485C7231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autoSpaceDE/>
              <w:autoSpaceDN/>
              <w:spacing w:line="276" w:lineRule="auto"/>
              <w:ind w:left="176" w:hanging="142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 xml:space="preserve">Program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Zarb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 xml:space="preserve"> – program komputerowy do samodzielnego tworzenia ćwiczeń, </w:t>
            </w: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lastRenderedPageBreak/>
              <w:t>zadań, testów oraz folii (uruchamiany z programu Microsoft Word)</w:t>
            </w:r>
          </w:p>
          <w:p w14:paraId="1D95950C" w14:textId="77777777" w:rsidR="00005B42" w:rsidRPr="00C512EA" w:rsidRDefault="00005B42" w:rsidP="00055308">
            <w:pPr>
              <w:widowControl/>
              <w:numPr>
                <w:ilvl w:val="0"/>
                <w:numId w:val="5"/>
              </w:numPr>
              <w:shd w:val="clear" w:color="auto" w:fill="FEFEFE"/>
              <w:autoSpaceDE/>
              <w:autoSpaceDN/>
              <w:spacing w:line="276" w:lineRule="auto"/>
              <w:ind w:left="176" w:hanging="142"/>
              <w:outlineLvl w:val="0"/>
              <w:rPr>
                <w:rFonts w:eastAsia="Times New Roman"/>
                <w:kern w:val="36"/>
                <w:sz w:val="18"/>
                <w:szCs w:val="18"/>
                <w:lang w:eastAsia="pl-PL"/>
              </w:rPr>
            </w:pPr>
            <w:proofErr w:type="spellStart"/>
            <w:r w:rsidRPr="00C512EA">
              <w:rPr>
                <w:rFonts w:eastAsia="Times New Roman"/>
                <w:kern w:val="36"/>
                <w:sz w:val="18"/>
                <w:szCs w:val="18"/>
                <w:lang w:eastAsia="pl-PL"/>
              </w:rPr>
              <w:t>Motivationssticker</w:t>
            </w:r>
            <w:proofErr w:type="spellEnd"/>
            <w:r w:rsidRPr="00C512EA">
              <w:rPr>
                <w:rFonts w:eastAsia="Times New Roman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kern w:val="36"/>
                <w:sz w:val="18"/>
                <w:szCs w:val="18"/>
                <w:lang w:eastAsia="pl-PL"/>
              </w:rPr>
              <w:t>für</w:t>
            </w:r>
            <w:proofErr w:type="spellEnd"/>
            <w:r w:rsidRPr="00C512EA">
              <w:rPr>
                <w:rFonts w:eastAsia="Times New Roman"/>
                <w:kern w:val="36"/>
                <w:sz w:val="18"/>
                <w:szCs w:val="18"/>
                <w:lang w:eastAsia="pl-PL"/>
              </w:rPr>
              <w:t xml:space="preserve"> den </w:t>
            </w:r>
            <w:proofErr w:type="spellStart"/>
            <w:r w:rsidRPr="00C512EA">
              <w:rPr>
                <w:rFonts w:eastAsia="Times New Roman"/>
                <w:kern w:val="36"/>
                <w:sz w:val="18"/>
                <w:szCs w:val="18"/>
                <w:lang w:eastAsia="pl-PL"/>
              </w:rPr>
              <w:t>Unterricht</w:t>
            </w:r>
            <w:proofErr w:type="spellEnd"/>
            <w:r w:rsidRPr="00C512EA">
              <w:rPr>
                <w:rFonts w:eastAsia="Times New Roman"/>
                <w:kern w:val="36"/>
                <w:sz w:val="18"/>
                <w:szCs w:val="18"/>
                <w:lang w:eastAsia="pl-PL"/>
              </w:rPr>
              <w:t xml:space="preserve"> x4</w:t>
            </w:r>
          </w:p>
          <w:p w14:paraId="0E83BFA2" w14:textId="77777777" w:rsidR="00005B42" w:rsidRPr="00C512EA" w:rsidRDefault="00005B42" w:rsidP="00C512EA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6F5B6E42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 xml:space="preserve">PRACOWNIA JĘZYKÓW OBCYCH – </w:t>
            </w:r>
            <w:proofErr w:type="spellStart"/>
            <w:r w:rsidRPr="00C512EA">
              <w:rPr>
                <w:b/>
                <w:sz w:val="18"/>
                <w:szCs w:val="18"/>
              </w:rPr>
              <w:t>język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angielski</w:t>
            </w:r>
            <w:proofErr w:type="spellEnd"/>
          </w:p>
          <w:p w14:paraId="21A1D3F6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bCs/>
                <w:sz w:val="18"/>
                <w:szCs w:val="18"/>
              </w:rPr>
              <w:t>English Matters</w:t>
            </w:r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dwumiesięcznik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tworzony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brytyjsko</w:t>
            </w:r>
            <w:proofErr w:type="spellEnd"/>
            <w:r w:rsidRPr="00C512EA">
              <w:rPr>
                <w:sz w:val="18"/>
                <w:szCs w:val="18"/>
              </w:rPr>
              <w:t>–</w:t>
            </w:r>
            <w:proofErr w:type="spellStart"/>
            <w:r w:rsidRPr="00C512EA">
              <w:rPr>
                <w:sz w:val="18"/>
                <w:szCs w:val="18"/>
              </w:rPr>
              <w:t>polski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zespół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specjalnie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wszystkich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zainteresowanych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nauką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angielskiego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Jego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treść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stanowią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artykuły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języku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angielskim</w:t>
            </w:r>
            <w:proofErr w:type="spellEnd"/>
            <w:r w:rsidRPr="00C512EA">
              <w:rPr>
                <w:sz w:val="18"/>
                <w:szCs w:val="18"/>
              </w:rPr>
              <w:t xml:space="preserve">, do </w:t>
            </w:r>
            <w:proofErr w:type="spellStart"/>
            <w:r w:rsidRPr="00C512EA">
              <w:rPr>
                <w:sz w:val="18"/>
                <w:szCs w:val="18"/>
              </w:rPr>
              <w:t>których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opracowane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zostały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słowniczki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jako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urozmaicenie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języka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angielskiego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poziomie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średniozaawans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zaawans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584D531E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</w:p>
          <w:p w14:paraId="297A7C11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W </w:t>
            </w:r>
            <w:proofErr w:type="spellStart"/>
            <w:r w:rsidRPr="00C512EA">
              <w:rPr>
                <w:sz w:val="18"/>
                <w:szCs w:val="18"/>
              </w:rPr>
              <w:t>każdym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przypadku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dopuszcza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tytuły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równoważne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warunkiem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opisania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WYkonawcę</w:t>
            </w:r>
            <w:proofErr w:type="spellEnd"/>
            <w:r w:rsidRPr="00C512EA">
              <w:rPr>
                <w:sz w:val="18"/>
                <w:szCs w:val="18"/>
              </w:rPr>
              <w:t xml:space="preserve">  </w:t>
            </w:r>
            <w:proofErr w:type="spellStart"/>
            <w:r w:rsidRPr="00C512EA">
              <w:rPr>
                <w:sz w:val="18"/>
                <w:szCs w:val="18"/>
              </w:rPr>
              <w:t>równoważności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kątem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celów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projetu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tj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wartości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edukacyjnej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wspomagającej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proces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AF66DA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komplet</w:t>
            </w:r>
            <w:proofErr w:type="spellEnd"/>
          </w:p>
        </w:tc>
        <w:tc>
          <w:tcPr>
            <w:tcW w:w="1417" w:type="dxa"/>
            <w:vAlign w:val="center"/>
          </w:tcPr>
          <w:p w14:paraId="3ADA1CA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9085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101269E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6349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B4A2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5ED41CC6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1C99633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955" w:type="dxa"/>
            <w:vAlign w:val="center"/>
          </w:tcPr>
          <w:p w14:paraId="2D93C8AB" w14:textId="77777777" w:rsidR="00005B42" w:rsidRPr="00C512EA" w:rsidRDefault="00005B42" w:rsidP="00C51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9860D0F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moduł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WODA </w:t>
            </w:r>
            <w:r w:rsidRPr="00C512EA">
              <w:rPr>
                <w:b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sz w:val="18"/>
                <w:szCs w:val="18"/>
              </w:rPr>
              <w:t>pakiecie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szkolnym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r w:rsidRPr="00C512EA">
              <w:rPr>
                <w:sz w:val="18"/>
                <w:szCs w:val="18"/>
              </w:rPr>
              <w:t>(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= 10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  <w:r w:rsidRPr="00C512EA">
              <w:rPr>
                <w:sz w:val="18"/>
                <w:szCs w:val="18"/>
              </w:rPr>
              <w:br/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całej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klasy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6AFC720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Opracowany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ekspertów</w:t>
            </w:r>
            <w:proofErr w:type="spellEnd"/>
            <w:r w:rsidRPr="00C512EA">
              <w:rPr>
                <w:sz w:val="18"/>
                <w:szCs w:val="18"/>
              </w:rPr>
              <w:t xml:space="preserve"> Centrum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Kopernik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zamówienie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Ministerstwa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Edukacji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Narodowej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</w:t>
            </w:r>
            <w:proofErr w:type="spellEnd"/>
            <w:r w:rsidRPr="00C512EA">
              <w:rPr>
                <w:sz w:val="18"/>
                <w:szCs w:val="18"/>
              </w:rPr>
              <w:t xml:space="preserve"> IV–VIII </w:t>
            </w:r>
            <w:proofErr w:type="spellStart"/>
            <w:r w:rsidRPr="00C512EA">
              <w:rPr>
                <w:sz w:val="18"/>
                <w:szCs w:val="18"/>
              </w:rPr>
              <w:t>szkoły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podstawowej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6076E5D3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Wyposażenie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sprzęt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propozycje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doświadczeń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zostały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dostosowane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realizacji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programowej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badać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napięcie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powierzchniowe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wody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jej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gęstość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proces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formowania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kropli</w:t>
            </w:r>
            <w:proofErr w:type="spellEnd"/>
            <w:r w:rsidRPr="00C512EA">
              <w:rPr>
                <w:sz w:val="18"/>
                <w:szCs w:val="18"/>
              </w:rPr>
              <w:t xml:space="preserve">, a </w:t>
            </w:r>
            <w:proofErr w:type="spellStart"/>
            <w:r w:rsidRPr="00C512EA">
              <w:rPr>
                <w:sz w:val="18"/>
                <w:szCs w:val="18"/>
              </w:rPr>
              <w:t>także</w:t>
            </w:r>
            <w:proofErr w:type="spellEnd"/>
            <w:r w:rsidRPr="00C512EA">
              <w:rPr>
                <w:sz w:val="18"/>
                <w:szCs w:val="18"/>
              </w:rPr>
              <w:t xml:space="preserve"> transport </w:t>
            </w:r>
            <w:proofErr w:type="spellStart"/>
            <w:r w:rsidRPr="00C512EA">
              <w:rPr>
                <w:sz w:val="18"/>
                <w:szCs w:val="18"/>
              </w:rPr>
              <w:t>wody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łodygach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liściach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roślin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zjawisko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parowania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polimeryzacji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wiele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innych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4C5BA944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512EA">
              <w:rPr>
                <w:sz w:val="18"/>
                <w:szCs w:val="18"/>
              </w:rPr>
              <w:t>Moduł</w:t>
            </w:r>
            <w:proofErr w:type="spellEnd"/>
            <w:r w:rsidRPr="00C512EA">
              <w:rPr>
                <w:sz w:val="18"/>
                <w:szCs w:val="18"/>
              </w:rPr>
              <w:t xml:space="preserve"> WODA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narzędzi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potrzebnych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wykonania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doświadczeń</w:t>
            </w:r>
            <w:proofErr w:type="spellEnd"/>
            <w:r w:rsidRPr="00C512EA">
              <w:rPr>
                <w:sz w:val="18"/>
                <w:szCs w:val="18"/>
              </w:rPr>
              <w:t xml:space="preserve"> w 2–</w:t>
            </w:r>
            <w:proofErr w:type="spellStart"/>
            <w:r w:rsidRPr="00C512EA">
              <w:rPr>
                <w:sz w:val="18"/>
                <w:szCs w:val="18"/>
              </w:rPr>
              <w:t>osob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zespołach</w:t>
            </w:r>
            <w:proofErr w:type="spellEnd"/>
            <w:r w:rsidRPr="00C512EA">
              <w:rPr>
                <w:sz w:val="18"/>
                <w:szCs w:val="18"/>
              </w:rPr>
              <w:t xml:space="preserve"> (max. 4 </w:t>
            </w:r>
            <w:proofErr w:type="spellStart"/>
            <w:r w:rsidRPr="00C512EA">
              <w:rPr>
                <w:sz w:val="18"/>
                <w:szCs w:val="18"/>
              </w:rPr>
              <w:t>os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). </w:t>
            </w:r>
            <w:r w:rsidRPr="00C512EA">
              <w:rPr>
                <w:sz w:val="18"/>
                <w:szCs w:val="18"/>
              </w:rPr>
              <w:lastRenderedPageBreak/>
              <w:t xml:space="preserve">W </w:t>
            </w:r>
            <w:proofErr w:type="spellStart"/>
            <w:r w:rsidRPr="00C512EA">
              <w:rPr>
                <w:sz w:val="18"/>
                <w:szCs w:val="18"/>
              </w:rPr>
              <w:t>zestawie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znajdują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m.in.: </w:t>
            </w:r>
            <w:proofErr w:type="spellStart"/>
            <w:r w:rsidRPr="00C512EA">
              <w:rPr>
                <w:sz w:val="18"/>
                <w:szCs w:val="18"/>
              </w:rPr>
              <w:t>probówki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szalki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Petriego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przewody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elektryczne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odczynniki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barwniki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sprzęt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różnorodnych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pomiarów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737978D5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30 </w:t>
            </w:r>
            <w:proofErr w:type="spellStart"/>
            <w:r w:rsidRPr="00C512EA">
              <w:rPr>
                <w:sz w:val="18"/>
                <w:szCs w:val="18"/>
              </w:rPr>
              <w:t>scenariuszy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pozwala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zbadać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właściwości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wody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podczas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prowadzenia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eksperymentów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różnym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stopniu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trudności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Każdy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scenariusz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możliwy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realizacji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podczas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jednej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lekcji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teczkę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opisem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doświadczeń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nauczyciela</w:t>
            </w:r>
            <w:proofErr w:type="spellEnd"/>
            <w:r w:rsidRPr="00C512EA">
              <w:rPr>
                <w:sz w:val="18"/>
                <w:szCs w:val="18"/>
              </w:rPr>
              <w:t xml:space="preserve"> (x 2), </w:t>
            </w:r>
            <w:proofErr w:type="spellStart"/>
            <w:r w:rsidRPr="00C512EA">
              <w:rPr>
                <w:sz w:val="18"/>
                <w:szCs w:val="18"/>
              </w:rPr>
              <w:t>kartę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ucznia</w:t>
            </w:r>
            <w:proofErr w:type="spellEnd"/>
            <w:r w:rsidRPr="00C512EA">
              <w:rPr>
                <w:sz w:val="18"/>
                <w:szCs w:val="18"/>
              </w:rPr>
              <w:t xml:space="preserve"> (x 15)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pracy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oraz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materiałów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nauczyciela</w:t>
            </w:r>
            <w:proofErr w:type="spellEnd"/>
            <w:r w:rsidRPr="00C512EA">
              <w:rPr>
                <w:sz w:val="18"/>
                <w:szCs w:val="18"/>
              </w:rPr>
              <w:t xml:space="preserve"> (segregator z </w:t>
            </w:r>
            <w:proofErr w:type="spellStart"/>
            <w:r w:rsidRPr="00C512EA">
              <w:rPr>
                <w:sz w:val="18"/>
                <w:szCs w:val="18"/>
              </w:rPr>
              <w:t>informacjami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organizacyjnymi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merytorycznymi</w:t>
            </w:r>
            <w:proofErr w:type="spellEnd"/>
            <w:r w:rsidRPr="00C512EA">
              <w:rPr>
                <w:sz w:val="18"/>
                <w:szCs w:val="18"/>
              </w:rPr>
              <w:t xml:space="preserve">), a </w:t>
            </w:r>
            <w:proofErr w:type="spellStart"/>
            <w:r w:rsidRPr="00C512EA">
              <w:rPr>
                <w:sz w:val="18"/>
                <w:szCs w:val="18"/>
              </w:rPr>
              <w:t>także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pendrive</w:t>
            </w:r>
            <w:proofErr w:type="spellEnd"/>
            <w:r w:rsidRPr="00C512EA">
              <w:rPr>
                <w:sz w:val="18"/>
                <w:szCs w:val="18"/>
              </w:rPr>
              <w:t xml:space="preserve"> z </w:t>
            </w:r>
            <w:proofErr w:type="spellStart"/>
            <w:r w:rsidRPr="00C512EA">
              <w:rPr>
                <w:sz w:val="18"/>
                <w:szCs w:val="18"/>
              </w:rPr>
              <w:t>cyfrową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kopią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wszystkich</w:t>
            </w:r>
            <w:proofErr w:type="spellEnd"/>
            <w:r w:rsidRPr="00C512EA">
              <w:rPr>
                <w:sz w:val="18"/>
                <w:szCs w:val="18"/>
              </w:rPr>
              <w:t xml:space="preserve"> kart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nauczyciela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ucznia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  <w:p w14:paraId="161D6922" w14:textId="77777777" w:rsidR="00005B42" w:rsidRPr="00C512EA" w:rsidRDefault="00005B42" w:rsidP="00C512EA">
            <w:pPr>
              <w:spacing w:line="276" w:lineRule="auto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W </w:t>
            </w:r>
            <w:proofErr w:type="spellStart"/>
            <w:r w:rsidRPr="00C512EA">
              <w:rPr>
                <w:sz w:val="18"/>
                <w:szCs w:val="18"/>
              </w:rPr>
              <w:t>każdym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przypadku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dopuszcza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tytuły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równoważne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warunkiem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opisania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przez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WYkonawcę</w:t>
            </w:r>
            <w:proofErr w:type="spellEnd"/>
            <w:r w:rsidRPr="00C512EA">
              <w:rPr>
                <w:sz w:val="18"/>
                <w:szCs w:val="18"/>
              </w:rPr>
              <w:t xml:space="preserve">  </w:t>
            </w:r>
            <w:proofErr w:type="spellStart"/>
            <w:r w:rsidRPr="00C512EA">
              <w:rPr>
                <w:sz w:val="18"/>
                <w:szCs w:val="18"/>
              </w:rPr>
              <w:t>równoważności</w:t>
            </w:r>
            <w:proofErr w:type="spellEnd"/>
            <w:r w:rsidRPr="00C512EA">
              <w:rPr>
                <w:sz w:val="18"/>
                <w:szCs w:val="18"/>
              </w:rPr>
              <w:t xml:space="preserve"> pod </w:t>
            </w:r>
            <w:proofErr w:type="spellStart"/>
            <w:r w:rsidRPr="00C512EA">
              <w:rPr>
                <w:sz w:val="18"/>
                <w:szCs w:val="18"/>
              </w:rPr>
              <w:t>kątem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celów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projetu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tj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wartości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edukacyjnej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wspomagającej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proces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uczenia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się</w:t>
            </w:r>
            <w:proofErr w:type="spellEnd"/>
            <w:r w:rsidRPr="00C512E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01570A9B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pakiet</w:t>
            </w:r>
            <w:proofErr w:type="spellEnd"/>
          </w:p>
        </w:tc>
        <w:tc>
          <w:tcPr>
            <w:tcW w:w="1417" w:type="dxa"/>
            <w:vAlign w:val="center"/>
          </w:tcPr>
          <w:p w14:paraId="033E9A34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E71B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264D60F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EC3D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C8701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50903864" w14:textId="77777777" w:rsidTr="00005B42"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A60B8BE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5" w:type="dxa"/>
            <w:vAlign w:val="center"/>
          </w:tcPr>
          <w:p w14:paraId="3B9BF836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98E0961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Gra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typu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magiczny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dywan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090ABF4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Gra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typu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magiczny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dywan</w:t>
            </w:r>
            <w:proofErr w:type="spellEnd"/>
            <w:r w:rsidRPr="00C512EA">
              <w:rPr>
                <w:sz w:val="18"/>
                <w:szCs w:val="18"/>
              </w:rPr>
              <w:t xml:space="preserve">  (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gier</w:t>
            </w:r>
            <w:proofErr w:type="spellEnd"/>
            <w:r w:rsidRPr="00C512EA">
              <w:rPr>
                <w:sz w:val="18"/>
                <w:szCs w:val="18"/>
              </w:rPr>
              <w:t xml:space="preserve"> 1-8 +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rewalidacyjny</w:t>
            </w:r>
            <w:proofErr w:type="spellEnd"/>
            <w:r w:rsidRPr="00C512EA">
              <w:rPr>
                <w:sz w:val="18"/>
                <w:szCs w:val="18"/>
              </w:rPr>
              <w:t xml:space="preserve"> + </w:t>
            </w:r>
            <w:proofErr w:type="spellStart"/>
            <w:r w:rsidRPr="00C512EA">
              <w:rPr>
                <w:sz w:val="18"/>
                <w:szCs w:val="18"/>
              </w:rPr>
              <w:t>nauka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kodowania</w:t>
            </w:r>
            <w:proofErr w:type="spellEnd"/>
            <w:r w:rsidRPr="00C512EA">
              <w:rPr>
                <w:sz w:val="18"/>
                <w:szCs w:val="18"/>
              </w:rPr>
              <w:t xml:space="preserve"> 1-8), </w:t>
            </w:r>
            <w:proofErr w:type="spellStart"/>
            <w:r w:rsidRPr="00C512EA">
              <w:rPr>
                <w:sz w:val="18"/>
                <w:szCs w:val="18"/>
              </w:rPr>
              <w:t>zawierający</w:t>
            </w:r>
            <w:proofErr w:type="spellEnd"/>
            <w:r w:rsidRPr="00C512EA">
              <w:rPr>
                <w:sz w:val="18"/>
                <w:szCs w:val="18"/>
              </w:rPr>
              <w:t xml:space="preserve"> 120 </w:t>
            </w:r>
            <w:proofErr w:type="spellStart"/>
            <w:r w:rsidRPr="00C512EA">
              <w:rPr>
                <w:sz w:val="18"/>
                <w:szCs w:val="18"/>
              </w:rPr>
              <w:t>gier</w:t>
            </w:r>
            <w:proofErr w:type="spellEnd"/>
            <w:r w:rsidRPr="00C512EA">
              <w:rPr>
                <w:sz w:val="18"/>
                <w:szCs w:val="18"/>
              </w:rPr>
              <w:t>:</w:t>
            </w:r>
          </w:p>
          <w:p w14:paraId="7C59F0D8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gier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dla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klas</w:t>
            </w:r>
            <w:proofErr w:type="spellEnd"/>
            <w:r w:rsidRPr="00C512EA">
              <w:rPr>
                <w:sz w:val="18"/>
                <w:szCs w:val="18"/>
              </w:rPr>
              <w:t xml:space="preserve"> 4-8 do </w:t>
            </w:r>
            <w:proofErr w:type="spellStart"/>
            <w:r w:rsidRPr="00C512EA">
              <w:rPr>
                <w:sz w:val="18"/>
                <w:szCs w:val="18"/>
              </w:rPr>
              <w:t>Magicznego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Dywanu</w:t>
            </w:r>
            <w:proofErr w:type="spellEnd"/>
          </w:p>
          <w:p w14:paraId="217982AF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rewalidacyjny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Magicznego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Dywanu</w:t>
            </w:r>
            <w:proofErr w:type="spellEnd"/>
          </w:p>
          <w:p w14:paraId="4D9742EC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kodowania</w:t>
            </w:r>
            <w:proofErr w:type="spellEnd"/>
            <w:r w:rsidRPr="00C512EA">
              <w:rPr>
                <w:sz w:val="18"/>
                <w:szCs w:val="18"/>
              </w:rPr>
              <w:t xml:space="preserve"> I-III</w:t>
            </w:r>
          </w:p>
          <w:p w14:paraId="3EEF3F49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pakiet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nauki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kodowania</w:t>
            </w:r>
            <w:proofErr w:type="spellEnd"/>
            <w:r w:rsidRPr="00C512EA">
              <w:rPr>
                <w:sz w:val="18"/>
                <w:szCs w:val="18"/>
              </w:rPr>
              <w:t xml:space="preserve"> IV-VIII – </w:t>
            </w:r>
            <w:r w:rsidRPr="00C512EA">
              <w:rPr>
                <w:sz w:val="18"/>
                <w:szCs w:val="18"/>
              </w:rPr>
              <w:br/>
              <w:t xml:space="preserve">z </w:t>
            </w:r>
            <w:proofErr w:type="spellStart"/>
            <w:r w:rsidRPr="00C512EA">
              <w:rPr>
                <w:sz w:val="18"/>
                <w:szCs w:val="18"/>
              </w:rPr>
              <w:t>obudową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metodyczną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nakierowaną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realizację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nowej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podstawy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programowej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komputer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projektor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pracy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scenariusze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programy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zajęć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generyczne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karty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pracy</w:t>
            </w:r>
            <w:proofErr w:type="spellEnd"/>
            <w:r w:rsidRPr="00C512EA">
              <w:rPr>
                <w:sz w:val="18"/>
                <w:szCs w:val="18"/>
              </w:rPr>
              <w:t>).</w:t>
            </w:r>
          </w:p>
        </w:tc>
        <w:tc>
          <w:tcPr>
            <w:tcW w:w="1134" w:type="dxa"/>
            <w:vAlign w:val="center"/>
          </w:tcPr>
          <w:p w14:paraId="7B5BAE6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pakiet</w:t>
            </w:r>
            <w:proofErr w:type="spellEnd"/>
          </w:p>
        </w:tc>
        <w:tc>
          <w:tcPr>
            <w:tcW w:w="1417" w:type="dxa"/>
            <w:vAlign w:val="center"/>
          </w:tcPr>
          <w:p w14:paraId="073EB24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A609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3F67E13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8A1F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AABDF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64EA06B2" w14:textId="77777777" w:rsidTr="00005B42">
        <w:trPr>
          <w:trHeight w:val="584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7D03EE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955" w:type="dxa"/>
            <w:vAlign w:val="center"/>
          </w:tcPr>
          <w:p w14:paraId="1B08FC75" w14:textId="77777777" w:rsidR="00005B42" w:rsidRPr="00C512EA" w:rsidRDefault="00005B42" w:rsidP="00C51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2C9C941" w14:textId="7777777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fantomy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523A97A8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niemowlę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cpr-aed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, ze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wskaźnikiem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LED (</w:t>
            </w:r>
            <w:r w:rsidRPr="00C512EA">
              <w:rPr>
                <w:sz w:val="18"/>
                <w:szCs w:val="18"/>
              </w:rPr>
              <w:t xml:space="preserve">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z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estaw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zawiera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PRESTAN ze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wskaźnikiem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10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dróg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oddechowych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torbę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transportową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matę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ćwiczeń</w:t>
            </w:r>
            <w:proofErr w:type="spellEnd"/>
          </w:p>
          <w:p w14:paraId="2CD8E817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tors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dziecka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cpr-aed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dziecko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7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lat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(1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z</w:t>
            </w:r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estaw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zawiera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10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dróg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oddechowych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torbę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transportową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matę</w:t>
            </w:r>
            <w:proofErr w:type="spellEnd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bCs/>
                <w:sz w:val="18"/>
                <w:szCs w:val="18"/>
                <w:lang w:eastAsia="pl-PL"/>
              </w:rPr>
              <w:t>ćwiczeń</w:t>
            </w:r>
            <w:proofErr w:type="spellEnd"/>
          </w:p>
          <w:p w14:paraId="184C8EF4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LEDami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AED XFT 120 c+</w:t>
            </w:r>
            <w:r w:rsidRPr="00C512EA">
              <w:rPr>
                <w:sz w:val="18"/>
                <w:szCs w:val="18"/>
              </w:rPr>
              <w:t xml:space="preserve">(1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wbudowany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wskaźnik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świetlny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kolorowe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diody</w:t>
            </w:r>
            <w:proofErr w:type="spellEnd"/>
            <w:r w:rsidRPr="00C512EA">
              <w:rPr>
                <w:sz w:val="18"/>
                <w:szCs w:val="18"/>
              </w:rPr>
              <w:t xml:space="preserve">) </w:t>
            </w:r>
            <w:proofErr w:type="spellStart"/>
            <w:r w:rsidRPr="00C512EA">
              <w:rPr>
                <w:sz w:val="18"/>
                <w:szCs w:val="18"/>
              </w:rPr>
              <w:t>informujący</w:t>
            </w:r>
            <w:proofErr w:type="spellEnd"/>
            <w:r w:rsidRPr="00C512EA">
              <w:rPr>
                <w:sz w:val="18"/>
                <w:szCs w:val="18"/>
              </w:rPr>
              <w:t xml:space="preserve"> o </w:t>
            </w:r>
            <w:proofErr w:type="spellStart"/>
            <w:r w:rsidRPr="00C512EA">
              <w:rPr>
                <w:sz w:val="18"/>
                <w:szCs w:val="18"/>
              </w:rPr>
              <w:t>prawidłowości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częstotliwości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uciśnięć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sygnał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dźwiękowy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klik-klak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pomagający</w:t>
            </w:r>
            <w:proofErr w:type="spellEnd"/>
            <w:r w:rsidRPr="00C512EA">
              <w:rPr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sz w:val="18"/>
                <w:szCs w:val="18"/>
              </w:rPr>
              <w:t>dostosowaniu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siły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ucisku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interakt</w:t>
            </w:r>
            <w:proofErr w:type="spellEnd"/>
            <w:r w:rsidRPr="00C512EA">
              <w:rPr>
                <w:sz w:val="18"/>
                <w:szCs w:val="18"/>
              </w:rPr>
              <w:t xml:space="preserve">. </w:t>
            </w:r>
            <w:proofErr w:type="spellStart"/>
            <w:r w:rsidRPr="00C512EA">
              <w:rPr>
                <w:sz w:val="18"/>
                <w:szCs w:val="18"/>
              </w:rPr>
              <w:t>mechanizm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weryfikacji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poprawności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wykonywanych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ćwiczeń</w:t>
            </w:r>
            <w:proofErr w:type="spellEnd"/>
            <w:r w:rsidRPr="00C512EA">
              <w:rPr>
                <w:sz w:val="18"/>
                <w:szCs w:val="18"/>
              </w:rPr>
              <w:t xml:space="preserve">, </w:t>
            </w:r>
            <w:proofErr w:type="spellStart"/>
            <w:r w:rsidRPr="00C512EA">
              <w:rPr>
                <w:sz w:val="18"/>
                <w:szCs w:val="18"/>
              </w:rPr>
              <w:t>jednorazowe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maseczki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ochronne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alternatywne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używanie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filtrów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ochronnych</w:t>
            </w:r>
            <w:proofErr w:type="spellEnd"/>
            <w:r w:rsidRPr="00C512EA">
              <w:rPr>
                <w:sz w:val="18"/>
                <w:szCs w:val="18"/>
              </w:rPr>
              <w:t xml:space="preserve">; </w:t>
            </w:r>
            <w:proofErr w:type="spellStart"/>
            <w:r w:rsidRPr="00C512EA">
              <w:rPr>
                <w:sz w:val="18"/>
                <w:szCs w:val="18"/>
              </w:rPr>
              <w:t>z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estaw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zawiera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wskaźnikiem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10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maseczek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ochronnych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nylonową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torbę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transportową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gwarancja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fantom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3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lata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AED XFT 120 c+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zestawie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komunikaty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głosowe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języku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polskim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angielskim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2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elektrody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dorosłych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dzieci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zasilanie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bateryjne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lub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przy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użyciu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zasilacza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sieciowego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10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scenariuszy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szkol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. (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wg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programu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AED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Europejskiej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Rady ds.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Resuscytacji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);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możliwość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sterowania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za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pomocą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pilota</w:t>
            </w:r>
            <w:proofErr w:type="spellEnd"/>
          </w:p>
          <w:p w14:paraId="4C14DCE3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D</w:t>
            </w: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rogi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oddechowe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z</w:t>
            </w:r>
            <w:r w:rsidRPr="00C512EA">
              <w:rPr>
                <w:sz w:val="18"/>
                <w:szCs w:val="18"/>
              </w:rPr>
              <w:t>estaw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dróg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oddechowych</w:t>
            </w:r>
            <w:proofErr w:type="spellEnd"/>
            <w:r w:rsidRPr="00C512EA">
              <w:rPr>
                <w:sz w:val="18"/>
                <w:szCs w:val="18"/>
              </w:rPr>
              <w:t xml:space="preserve"> do </w:t>
            </w:r>
            <w:proofErr w:type="spellStart"/>
            <w:r w:rsidRPr="00C512EA">
              <w:rPr>
                <w:sz w:val="18"/>
                <w:szCs w:val="18"/>
              </w:rPr>
              <w:t>fantoma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dorosły</w:t>
            </w:r>
            <w:proofErr w:type="spellEnd"/>
            <w:r w:rsidRPr="00C512EA">
              <w:rPr>
                <w:sz w:val="18"/>
                <w:szCs w:val="18"/>
              </w:rPr>
              <w:t xml:space="preserve"> (50 </w:t>
            </w:r>
            <w:proofErr w:type="spellStart"/>
            <w:r w:rsidRPr="00C512EA">
              <w:rPr>
                <w:sz w:val="18"/>
                <w:szCs w:val="18"/>
              </w:rPr>
              <w:t>sztuk</w:t>
            </w:r>
            <w:proofErr w:type="spellEnd"/>
            <w:r w:rsidRPr="00C512EA">
              <w:rPr>
                <w:sz w:val="18"/>
                <w:szCs w:val="18"/>
              </w:rPr>
              <w:t>)</w:t>
            </w:r>
          </w:p>
          <w:p w14:paraId="576ADDC9" w14:textId="77777777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Ch</w:t>
            </w:r>
            <w:r w:rsidRPr="00C512EA">
              <w:rPr>
                <w:sz w:val="18"/>
                <w:szCs w:val="18"/>
              </w:rPr>
              <w:t>usteczki</w:t>
            </w:r>
            <w:proofErr w:type="spellEnd"/>
            <w:r w:rsidRPr="00C512EA">
              <w:rPr>
                <w:sz w:val="18"/>
                <w:szCs w:val="18"/>
              </w:rPr>
              <w:t xml:space="preserve">  do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dezynfekcji</w:t>
            </w:r>
            <w:proofErr w:type="spellEnd"/>
            <w:r w:rsidRPr="00C512EA">
              <w:rPr>
                <w:sz w:val="18"/>
                <w:szCs w:val="18"/>
              </w:rPr>
              <w:t xml:space="preserve"> (2 </w:t>
            </w:r>
            <w:proofErr w:type="spellStart"/>
            <w:r w:rsidRPr="00C512EA">
              <w:rPr>
                <w:sz w:val="18"/>
                <w:szCs w:val="18"/>
              </w:rPr>
              <w:t>szt</w:t>
            </w:r>
            <w:proofErr w:type="spellEnd"/>
            <w:r w:rsidRPr="00C512EA">
              <w:rPr>
                <w:sz w:val="18"/>
                <w:szCs w:val="18"/>
              </w:rPr>
              <w:t xml:space="preserve">.) – </w:t>
            </w:r>
            <w:proofErr w:type="spellStart"/>
            <w:r w:rsidRPr="00C512EA">
              <w:rPr>
                <w:sz w:val="18"/>
                <w:szCs w:val="18"/>
              </w:rPr>
              <w:t>rozmiar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chusteczek</w:t>
            </w:r>
            <w:proofErr w:type="spellEnd"/>
            <w:r w:rsidRPr="00C512EA">
              <w:rPr>
                <w:sz w:val="18"/>
                <w:szCs w:val="18"/>
              </w:rPr>
              <w:t xml:space="preserve">: 130 x 245 mm; </w:t>
            </w:r>
            <w:proofErr w:type="spellStart"/>
            <w:r w:rsidRPr="00C512EA">
              <w:rPr>
                <w:sz w:val="18"/>
                <w:szCs w:val="18"/>
              </w:rPr>
              <w:t>skład</w:t>
            </w:r>
            <w:proofErr w:type="spellEnd"/>
            <w:r w:rsidRPr="00C512EA">
              <w:rPr>
                <w:sz w:val="18"/>
                <w:szCs w:val="18"/>
              </w:rPr>
              <w:t xml:space="preserve"> – 100 g </w:t>
            </w:r>
            <w:proofErr w:type="spellStart"/>
            <w:r w:rsidRPr="00C512EA">
              <w:rPr>
                <w:sz w:val="18"/>
                <w:szCs w:val="18"/>
              </w:rPr>
              <w:t>roztworu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nasączającego</w:t>
            </w:r>
            <w:proofErr w:type="spellEnd"/>
            <w:r w:rsidRPr="00C512EA">
              <w:rPr>
                <w:sz w:val="18"/>
                <w:szCs w:val="18"/>
              </w:rPr>
              <w:t xml:space="preserve"> (</w:t>
            </w:r>
            <w:proofErr w:type="spellStart"/>
            <w:r w:rsidRPr="00C512EA">
              <w:rPr>
                <w:sz w:val="18"/>
                <w:szCs w:val="18"/>
              </w:rPr>
              <w:t>jako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substancje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aktywne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zawiera</w:t>
            </w:r>
            <w:proofErr w:type="spellEnd"/>
            <w:r w:rsidRPr="00C512EA">
              <w:rPr>
                <w:sz w:val="18"/>
                <w:szCs w:val="18"/>
              </w:rPr>
              <w:t xml:space="preserve">: 35 g 2-propanol, 25 g 1-propanol); </w:t>
            </w:r>
            <w:proofErr w:type="spellStart"/>
            <w:r w:rsidRPr="00C512EA">
              <w:rPr>
                <w:sz w:val="18"/>
                <w:szCs w:val="18"/>
              </w:rPr>
              <w:lastRenderedPageBreak/>
              <w:t>opakowanie</w:t>
            </w:r>
            <w:proofErr w:type="spellEnd"/>
            <w:r w:rsidRPr="00C512EA">
              <w:rPr>
                <w:sz w:val="18"/>
                <w:szCs w:val="18"/>
              </w:rPr>
              <w:t xml:space="preserve"> – </w:t>
            </w:r>
            <w:proofErr w:type="spellStart"/>
            <w:r w:rsidRPr="00C512EA">
              <w:rPr>
                <w:sz w:val="18"/>
                <w:szCs w:val="18"/>
              </w:rPr>
              <w:t>pojemnik</w:t>
            </w:r>
            <w:proofErr w:type="spellEnd"/>
            <w:r w:rsidRPr="00C512EA">
              <w:rPr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sz w:val="18"/>
                <w:szCs w:val="18"/>
              </w:rPr>
              <w:t>plastikowy</w:t>
            </w:r>
            <w:proofErr w:type="spellEnd"/>
            <w:r w:rsidRPr="00C512EA">
              <w:rPr>
                <w:sz w:val="18"/>
                <w:szCs w:val="18"/>
              </w:rPr>
              <w:t xml:space="preserve"> + 90 </w:t>
            </w:r>
            <w:proofErr w:type="spellStart"/>
            <w:r w:rsidRPr="00C512EA">
              <w:rPr>
                <w:sz w:val="18"/>
                <w:szCs w:val="18"/>
              </w:rPr>
              <w:t>chusteczek</w:t>
            </w:r>
            <w:proofErr w:type="spellEnd"/>
          </w:p>
          <w:p w14:paraId="39CB4262" w14:textId="77777777" w:rsidR="00005B42" w:rsidRPr="00C512EA" w:rsidRDefault="00005B42" w:rsidP="00C512EA">
            <w:pPr>
              <w:spacing w:line="276" w:lineRule="auto"/>
              <w:ind w:left="176" w:hanging="176"/>
              <w:rPr>
                <w:sz w:val="18"/>
                <w:szCs w:val="18"/>
              </w:rPr>
            </w:pPr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Maski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sztucznego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oddychania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filtrem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  (3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 xml:space="preserve">.) – </w:t>
            </w:r>
            <w:proofErr w:type="spellStart"/>
            <w:r w:rsidRPr="00C512EA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m</w:t>
            </w:r>
            <w:r w:rsidRPr="00C512EA">
              <w:rPr>
                <w:rFonts w:eastAsia="Times New Roman"/>
                <w:sz w:val="18"/>
                <w:szCs w:val="18"/>
                <w:lang w:eastAsia="pl-PL"/>
              </w:rPr>
              <w:t>aski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sztucznej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wentylacji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metodą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usta-usta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można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wykorzystać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reanimacji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lub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ćwiczeń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fantomach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posiada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certyfikat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CE; 50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jednorazowych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masek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rolce</w:t>
            </w:r>
            <w:proofErr w:type="spellEnd"/>
          </w:p>
        </w:tc>
        <w:tc>
          <w:tcPr>
            <w:tcW w:w="1134" w:type="dxa"/>
            <w:vAlign w:val="center"/>
          </w:tcPr>
          <w:p w14:paraId="45BE85B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417" w:type="dxa"/>
            <w:vAlign w:val="center"/>
          </w:tcPr>
          <w:p w14:paraId="391B93D8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3965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vAlign w:val="center"/>
          </w:tcPr>
          <w:p w14:paraId="0EAA7AE5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9522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2378D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272D7811" w14:textId="77777777" w:rsidTr="00005B42">
        <w:trPr>
          <w:trHeight w:val="584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5D6C3A2" w14:textId="5473C97A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F49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  <w:p w14:paraId="5B1BF61E" w14:textId="1E2A1676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B5B0" w14:textId="15B619B0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piłki</w:t>
            </w:r>
            <w:r w:rsidRPr="00C512EA">
              <w:rPr>
                <w:b/>
                <w:sz w:val="18"/>
                <w:szCs w:val="18"/>
                <w:lang w:val="pl-PL"/>
              </w:rPr>
              <w:br/>
              <w:t xml:space="preserve">do aktywnego siedzenia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B739" w14:textId="77777777" w:rsidR="00005B42" w:rsidRPr="00C512EA" w:rsidRDefault="00005B42" w:rsidP="00C512EA">
            <w:pPr>
              <w:spacing w:line="276" w:lineRule="auto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 xml:space="preserve">Piłka gimnastyczna nadmuchiwana powietrzem z systemem ABS, przeznaczona do „aktywnego siedzenia tak </w:t>
            </w:r>
            <w:r w:rsidRPr="00C512EA">
              <w:rPr>
                <w:rFonts w:eastAsia="Times New Roman"/>
                <w:bCs/>
                <w:sz w:val="18"/>
                <w:szCs w:val="18"/>
                <w:lang w:val="pl-PL" w:eastAsia="pl-PL"/>
              </w:rPr>
              <w:t>dla dorosłych, jak i dla dzieci (</w:t>
            </w: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 xml:space="preserve">idealna do siedzenia np. podczas nauki) – </w:t>
            </w:r>
            <w:r w:rsidRPr="00C512EA">
              <w:rPr>
                <w:sz w:val="18"/>
                <w:szCs w:val="18"/>
                <w:lang w:val="pl-PL"/>
              </w:rPr>
              <w:t>max. obciążenie: 120 kg</w:t>
            </w:r>
          </w:p>
          <w:p w14:paraId="3AF00425" w14:textId="0B2CD61C" w:rsidR="00005B42" w:rsidRPr="00C512EA" w:rsidRDefault="00005B42" w:rsidP="00C512EA">
            <w:pPr>
              <w:spacing w:line="276" w:lineRule="auto"/>
              <w:jc w:val="both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bCs/>
                <w:sz w:val="18"/>
                <w:szCs w:val="18"/>
                <w:lang w:val="pl-PL" w:eastAsia="pl-PL"/>
              </w:rPr>
              <w:t>Wykonanie</w:t>
            </w:r>
            <w:r w:rsidRPr="00C512EA">
              <w:rPr>
                <w:rFonts w:eastAsia="Times New Roman"/>
                <w:b/>
                <w:bCs/>
                <w:sz w:val="18"/>
                <w:szCs w:val="18"/>
                <w:lang w:val="pl-PL" w:eastAsia="pl-PL"/>
              </w:rPr>
              <w:t>:</w:t>
            </w: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 xml:space="preserve"> guma (bez zmiękczaczy na bazie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ftalanów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). P</w:t>
            </w:r>
            <w:r w:rsidRPr="00C512EA">
              <w:rPr>
                <w:sz w:val="18"/>
                <w:szCs w:val="18"/>
                <w:lang w:val="pl-PL"/>
              </w:rPr>
              <w:t xml:space="preserve">rodukt musi być wyposażony w </w:t>
            </w:r>
            <w:r w:rsidRPr="00C512EA">
              <w:rPr>
                <w:rStyle w:val="Pogrubienie"/>
                <w:sz w:val="18"/>
                <w:szCs w:val="18"/>
                <w:lang w:val="pl-PL"/>
              </w:rPr>
              <w:t>wypustki</w:t>
            </w:r>
            <w:r w:rsidRPr="00C512EA">
              <w:rPr>
                <w:sz w:val="18"/>
                <w:szCs w:val="18"/>
                <w:lang w:val="pl-PL"/>
              </w:rPr>
              <w:t xml:space="preserve">, dzięki którym odczuwalna jest </w:t>
            </w:r>
            <w:r w:rsidRPr="00C512EA">
              <w:rPr>
                <w:rStyle w:val="Pogrubienie"/>
                <w:sz w:val="18"/>
                <w:szCs w:val="18"/>
                <w:lang w:val="pl-PL"/>
              </w:rPr>
              <w:t xml:space="preserve">większa stabilność </w:t>
            </w:r>
            <w:r w:rsidRPr="00C512EA">
              <w:rPr>
                <w:sz w:val="18"/>
                <w:szCs w:val="18"/>
                <w:lang w:val="pl-PL"/>
              </w:rPr>
              <w:t>wykonywanych ćwiczeń; wypustki zapewniają poczucie stabilności i stabilizacji.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C5CD" w14:textId="521E9FD3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275" w14:textId="7BE64F92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C2D6" w14:textId="4D877FC9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549" w14:textId="623E23A6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E89" w14:textId="04EA8B26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090F" w14:textId="34E8DD3D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6CA70BF1" w14:textId="77777777" w:rsidTr="00005B42">
        <w:trPr>
          <w:trHeight w:val="584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49A0113" w14:textId="557A048A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3BFC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  <w:p w14:paraId="0D160FB0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  <w:p w14:paraId="53282ACA" w14:textId="22647DF3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F02" w14:textId="537A4E4C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 xml:space="preserve">tablice korkowe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75" w14:textId="77777777" w:rsidR="00005B42" w:rsidRPr="00C512EA" w:rsidRDefault="00005B42" w:rsidP="00C512EA">
            <w:pPr>
              <w:spacing w:line="276" w:lineRule="auto"/>
              <w:ind w:left="175" w:hanging="175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 xml:space="preserve">– rozmiar 100 x 150 cm; </w:t>
            </w: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grubość 10 mm</w:t>
            </w:r>
          </w:p>
          <w:p w14:paraId="57D544C2" w14:textId="77777777" w:rsidR="00005B42" w:rsidRPr="00C512EA" w:rsidRDefault="00005B42" w:rsidP="00C512EA">
            <w:pPr>
              <w:spacing w:line="276" w:lineRule="auto"/>
              <w:ind w:left="175" w:hanging="175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C512EA">
              <w:rPr>
                <w:sz w:val="18"/>
                <w:szCs w:val="18"/>
                <w:lang w:val="pl-PL"/>
              </w:rPr>
              <w:t>– powierzchnia wykonana jest z najwyższej jakości korka (w</w:t>
            </w: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ysokiej jakości płyta pilśniowa miękka + korek)</w:t>
            </w:r>
          </w:p>
          <w:p w14:paraId="2BBBA08B" w14:textId="77777777" w:rsidR="00005B42" w:rsidRPr="00C512EA" w:rsidRDefault="00005B42" w:rsidP="00C512EA">
            <w:pPr>
              <w:spacing w:line="276" w:lineRule="auto"/>
              <w:ind w:left="175" w:hanging="175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rama sosnowa z narożnikami ciętymi pod kątem 45°</w:t>
            </w:r>
          </w:p>
          <w:p w14:paraId="580AB4B5" w14:textId="77777777" w:rsidR="00005B42" w:rsidRPr="00C512EA" w:rsidRDefault="00005B42" w:rsidP="00C512EA">
            <w:pPr>
              <w:spacing w:line="276" w:lineRule="auto"/>
              <w:ind w:left="175" w:hanging="175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C512EA">
              <w:rPr>
                <w:sz w:val="18"/>
                <w:szCs w:val="18"/>
                <w:lang w:val="pl-PL"/>
              </w:rPr>
              <w:t xml:space="preserve">– możliwość zawieszenia tablicy zarówno </w:t>
            </w:r>
            <w:r w:rsidRPr="00C512EA">
              <w:rPr>
                <w:sz w:val="18"/>
                <w:szCs w:val="18"/>
                <w:lang w:val="pl-PL"/>
              </w:rPr>
              <w:br/>
              <w:t>w orientacji pionowej, jak i poziomej</w:t>
            </w:r>
          </w:p>
          <w:p w14:paraId="2DC37725" w14:textId="77777777" w:rsidR="00005B42" w:rsidRPr="00C512EA" w:rsidRDefault="00005B42" w:rsidP="00C512EA">
            <w:pPr>
              <w:spacing w:line="276" w:lineRule="auto"/>
              <w:ind w:left="175" w:hanging="175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val="pl-PL" w:eastAsia="pl-PL"/>
              </w:rPr>
              <w:t>– zestaw zawieszek wraz z gwoździkami (lub wkrętami – w zależności od rozmiaru)</w:t>
            </w:r>
          </w:p>
          <w:p w14:paraId="29F58196" w14:textId="3EBE95CA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instrukcja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użytkowania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12EA">
              <w:rPr>
                <w:rFonts w:eastAsia="Times New Roman"/>
                <w:sz w:val="18"/>
                <w:szCs w:val="18"/>
                <w:lang w:eastAsia="pl-PL"/>
              </w:rPr>
              <w:t>montażu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1382" w14:textId="30854DEF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4F06" w14:textId="050BA4B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921" w14:textId="2ABAC09F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E98E" w14:textId="597C59D2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F33C" w14:textId="128EA0C3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802" w14:textId="04BA19A8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60663CAA" w14:textId="77777777" w:rsidTr="00005B42">
        <w:trPr>
          <w:trHeight w:val="584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7D246EC" w14:textId="20D1B29C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368" w14:textId="7276FA13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INF</w:t>
            </w:r>
            <w:r w:rsidRPr="00C512EA">
              <w:rPr>
                <w:b/>
                <w:sz w:val="18"/>
                <w:szCs w:val="18"/>
              </w:rPr>
              <w:t>ORMATYCZNA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50C" w14:textId="508683C7" w:rsidR="00005B42" w:rsidRPr="00C512EA" w:rsidRDefault="00005B42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krążki</w:t>
            </w:r>
            <w:r w:rsidRPr="00C512EA">
              <w:rPr>
                <w:b/>
                <w:sz w:val="18"/>
                <w:szCs w:val="18"/>
                <w:lang w:val="pl-PL"/>
              </w:rPr>
              <w:br/>
              <w:t xml:space="preserve">do siedzenia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55A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25 sztuk w różnych kolorach:</w:t>
            </w:r>
          </w:p>
          <w:p w14:paraId="3DA59361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wymiar 32x5 cm</w:t>
            </w:r>
          </w:p>
          <w:p w14:paraId="1413C73C" w14:textId="77777777" w:rsidR="00005B42" w:rsidRPr="00C512EA" w:rsidRDefault="00005B42" w:rsidP="00C512EA">
            <w:pPr>
              <w:adjustRightInd w:val="0"/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wypełnienie z pianki</w:t>
            </w:r>
          </w:p>
          <w:p w14:paraId="4FC37626" w14:textId="55CEF7DA" w:rsidR="00005B42" w:rsidRPr="00C512EA" w:rsidRDefault="00005B42" w:rsidP="00C512EA">
            <w:pPr>
              <w:spacing w:line="276" w:lineRule="auto"/>
              <w:ind w:left="176" w:hanging="176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C512EA">
              <w:rPr>
                <w:sz w:val="18"/>
                <w:szCs w:val="18"/>
                <w:lang w:val="pl-PL"/>
              </w:rPr>
              <w:lastRenderedPageBreak/>
              <w:t>–  pokryte trwałą tkaniną PVC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303" w14:textId="000742BC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073" w14:textId="3197E649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4C3" w14:textId="2B6A5D02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D2B" w14:textId="2A7ED8B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A88" w14:textId="5F4CA6CA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A11" w14:textId="1AA78A12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005B42" w:rsidRPr="00C512EA" w14:paraId="025916EF" w14:textId="77777777" w:rsidTr="00005B42">
        <w:trPr>
          <w:trHeight w:val="576"/>
        </w:trPr>
        <w:tc>
          <w:tcPr>
            <w:tcW w:w="13326" w:type="dxa"/>
            <w:gridSpan w:val="9"/>
            <w:shd w:val="clear" w:color="auto" w:fill="D9D9D9" w:themeFill="background1" w:themeFillShade="D9"/>
            <w:vAlign w:val="center"/>
          </w:tcPr>
          <w:p w14:paraId="010FB8C7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Łączna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wartość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brutto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zamówienia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polskich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złotych</w:t>
            </w:r>
            <w:proofErr w:type="spellEnd"/>
          </w:p>
        </w:tc>
        <w:tc>
          <w:tcPr>
            <w:tcW w:w="1559" w:type="dxa"/>
            <w:vAlign w:val="center"/>
          </w:tcPr>
          <w:p w14:paraId="5330632A" w14:textId="77777777" w:rsidR="00005B42" w:rsidRPr="00C512EA" w:rsidRDefault="00005B42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2ED17125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33EE5343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58FD125F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7FB6A8F7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1D7CFF7F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  <w:bookmarkStart w:id="0" w:name="_Hlk20944359"/>
    </w:p>
    <w:p w14:paraId="5F62770A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5F7D948C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  <w:r w:rsidRPr="00C512EA">
        <w:rPr>
          <w:sz w:val="18"/>
          <w:szCs w:val="18"/>
        </w:rPr>
        <w:t xml:space="preserve">. . . . . . . . . . . . . . . . . . . . . . . . . . . . . . . . . . . . . , </w:t>
      </w:r>
      <w:proofErr w:type="spellStart"/>
      <w:r w:rsidRPr="00C512EA">
        <w:rPr>
          <w:sz w:val="18"/>
          <w:szCs w:val="18"/>
        </w:rPr>
        <w:t>dnia</w:t>
      </w:r>
      <w:proofErr w:type="spellEnd"/>
      <w:r w:rsidRPr="00C512EA">
        <w:rPr>
          <w:sz w:val="18"/>
          <w:szCs w:val="18"/>
        </w:rPr>
        <w:t xml:space="preserve">  . . . . . . . . . . . . . . . . . . . .</w:t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  <w:t>. . . . . . . . . . . . . . . . . . . . . . . . . . . . . . . . . . . . . . . . . . . . . . . . . . . . . . ..</w:t>
      </w:r>
    </w:p>
    <w:p w14:paraId="1798DEC5" w14:textId="4746D743" w:rsidR="00005B42" w:rsidRPr="00335148" w:rsidRDefault="00005B42" w:rsidP="00335148">
      <w:pPr>
        <w:spacing w:line="276" w:lineRule="auto"/>
        <w:ind w:left="9204" w:hanging="6087"/>
        <w:rPr>
          <w:i/>
          <w:sz w:val="18"/>
          <w:szCs w:val="18"/>
        </w:rPr>
      </w:pPr>
      <w:r w:rsidRPr="00C512EA">
        <w:rPr>
          <w:i/>
          <w:sz w:val="18"/>
          <w:szCs w:val="18"/>
        </w:rPr>
        <w:t>(</w:t>
      </w:r>
      <w:proofErr w:type="spellStart"/>
      <w:r w:rsidRPr="00C512EA">
        <w:rPr>
          <w:i/>
          <w:sz w:val="18"/>
          <w:szCs w:val="18"/>
        </w:rPr>
        <w:t>miejscowość</w:t>
      </w:r>
      <w:proofErr w:type="spellEnd"/>
      <w:r w:rsidRPr="00C512EA">
        <w:rPr>
          <w:i/>
          <w:sz w:val="18"/>
          <w:szCs w:val="18"/>
        </w:rPr>
        <w:t xml:space="preserve">) </w:t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="00335148">
        <w:rPr>
          <w:i/>
          <w:sz w:val="18"/>
          <w:szCs w:val="18"/>
        </w:rPr>
        <w:tab/>
      </w:r>
      <w:r w:rsidR="00335148">
        <w:rPr>
          <w:i/>
          <w:sz w:val="18"/>
          <w:szCs w:val="18"/>
        </w:rPr>
        <w:tab/>
      </w:r>
      <w:r w:rsidR="00335148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>(</w:t>
      </w:r>
      <w:proofErr w:type="spellStart"/>
      <w:r w:rsidRPr="00C512EA">
        <w:rPr>
          <w:i/>
          <w:sz w:val="18"/>
          <w:szCs w:val="18"/>
        </w:rPr>
        <w:t>pieczęć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Wykonawcy</w:t>
      </w:r>
      <w:proofErr w:type="spellEnd"/>
      <w:r w:rsidR="00335148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oraz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czytelny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podpis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upoważnionej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osoby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lub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jej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parafka</w:t>
      </w:r>
      <w:proofErr w:type="spellEnd"/>
      <w:r w:rsidRPr="00C512EA">
        <w:rPr>
          <w:i/>
          <w:sz w:val="18"/>
          <w:szCs w:val="18"/>
        </w:rPr>
        <w:t xml:space="preserve"> z </w:t>
      </w:r>
      <w:proofErr w:type="spellStart"/>
      <w:r w:rsidRPr="00C512EA">
        <w:rPr>
          <w:i/>
          <w:sz w:val="18"/>
          <w:szCs w:val="18"/>
        </w:rPr>
        <w:t>pieczęcią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imienną</w:t>
      </w:r>
      <w:proofErr w:type="spellEnd"/>
      <w:r w:rsidRPr="00C512EA">
        <w:rPr>
          <w:i/>
          <w:sz w:val="18"/>
          <w:szCs w:val="18"/>
        </w:rPr>
        <w:t>)</w:t>
      </w:r>
    </w:p>
    <w:bookmarkEnd w:id="0"/>
    <w:p w14:paraId="5EA6FA51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46DDCB98" w14:textId="77777777" w:rsidR="00005B42" w:rsidRPr="00C512EA" w:rsidRDefault="00005B42" w:rsidP="00C512EA">
      <w:pPr>
        <w:spacing w:line="276" w:lineRule="auto"/>
        <w:rPr>
          <w:sz w:val="18"/>
          <w:szCs w:val="18"/>
        </w:rPr>
      </w:pPr>
    </w:p>
    <w:p w14:paraId="0E37A483" w14:textId="07AEF150" w:rsidR="00005B42" w:rsidRPr="00C512EA" w:rsidRDefault="00005B42" w:rsidP="00C512EA">
      <w:pPr>
        <w:tabs>
          <w:tab w:val="left" w:pos="851"/>
        </w:tabs>
        <w:spacing w:line="276" w:lineRule="auto"/>
        <w:rPr>
          <w:b/>
          <w:sz w:val="18"/>
          <w:szCs w:val="18"/>
          <w:lang w:val="pl-PL"/>
        </w:rPr>
      </w:pPr>
    </w:p>
    <w:p w14:paraId="5D6C349F" w14:textId="1B2B9832" w:rsidR="00005B42" w:rsidRPr="00C512EA" w:rsidRDefault="00005B42" w:rsidP="00C512EA">
      <w:pPr>
        <w:tabs>
          <w:tab w:val="left" w:pos="851"/>
        </w:tabs>
        <w:spacing w:line="276" w:lineRule="auto"/>
        <w:rPr>
          <w:b/>
          <w:sz w:val="18"/>
          <w:szCs w:val="18"/>
          <w:lang w:val="pl-PL"/>
        </w:rPr>
      </w:pPr>
    </w:p>
    <w:p w14:paraId="727A873C" w14:textId="77777777" w:rsidR="00005B42" w:rsidRPr="00C512EA" w:rsidRDefault="00005B42" w:rsidP="00C512EA">
      <w:pPr>
        <w:tabs>
          <w:tab w:val="left" w:pos="851"/>
        </w:tabs>
        <w:spacing w:line="276" w:lineRule="auto"/>
        <w:rPr>
          <w:b/>
          <w:sz w:val="18"/>
          <w:szCs w:val="18"/>
          <w:lang w:val="pl-PL"/>
        </w:rPr>
      </w:pPr>
    </w:p>
    <w:p w14:paraId="129532DF" w14:textId="77777777" w:rsidR="00005B42" w:rsidRPr="00C512EA" w:rsidRDefault="00005B42" w:rsidP="00C512EA">
      <w:pPr>
        <w:tabs>
          <w:tab w:val="left" w:pos="851"/>
        </w:tabs>
        <w:spacing w:line="276" w:lineRule="auto"/>
        <w:jc w:val="center"/>
        <w:rPr>
          <w:b/>
          <w:sz w:val="18"/>
          <w:szCs w:val="18"/>
          <w:lang w:val="pl-PL"/>
        </w:rPr>
      </w:pPr>
    </w:p>
    <w:p w14:paraId="1CD4A01C" w14:textId="0D806AFD" w:rsidR="00C15FA3" w:rsidRPr="00C512EA" w:rsidRDefault="00C15FA3" w:rsidP="00C512EA">
      <w:pPr>
        <w:tabs>
          <w:tab w:val="left" w:pos="851"/>
        </w:tabs>
        <w:spacing w:line="276" w:lineRule="auto"/>
        <w:jc w:val="center"/>
        <w:rPr>
          <w:b/>
          <w:sz w:val="18"/>
          <w:szCs w:val="18"/>
          <w:lang w:val="pl-PL"/>
        </w:rPr>
      </w:pPr>
      <w:r w:rsidRPr="00C512EA">
        <w:rPr>
          <w:b/>
          <w:sz w:val="18"/>
          <w:szCs w:val="18"/>
          <w:lang w:val="pl-PL"/>
        </w:rPr>
        <w:t xml:space="preserve">FORMULARZ  CENOWY </w:t>
      </w:r>
    </w:p>
    <w:p w14:paraId="240F1ADB" w14:textId="550C5489" w:rsidR="00C15FA3" w:rsidRPr="00C512EA" w:rsidRDefault="00C15FA3" w:rsidP="00C512EA">
      <w:pPr>
        <w:tabs>
          <w:tab w:val="left" w:pos="851"/>
        </w:tabs>
        <w:spacing w:line="276" w:lineRule="auto"/>
        <w:jc w:val="center"/>
        <w:rPr>
          <w:b/>
          <w:bCs/>
          <w:sz w:val="18"/>
          <w:szCs w:val="18"/>
          <w:u w:val="single"/>
          <w:lang w:val="pl-PL"/>
        </w:rPr>
      </w:pPr>
      <w:r w:rsidRPr="00C512EA">
        <w:rPr>
          <w:b/>
          <w:sz w:val="18"/>
          <w:szCs w:val="18"/>
          <w:u w:val="single"/>
          <w:lang w:val="pl-PL"/>
        </w:rPr>
        <w:t xml:space="preserve">CZĘŚĆ II - </w:t>
      </w:r>
      <w:r w:rsidRPr="00C512EA">
        <w:rPr>
          <w:b/>
          <w:bCs/>
          <w:sz w:val="18"/>
          <w:szCs w:val="18"/>
          <w:u w:val="single"/>
          <w:lang w:val="pl-PL"/>
        </w:rPr>
        <w:t>dostawy wyposażenia szkolnych pracowni przedmiotowych</w:t>
      </w:r>
    </w:p>
    <w:p w14:paraId="7285FE60" w14:textId="5DEFD6B2" w:rsidR="00C15FA3" w:rsidRPr="00C512EA" w:rsidRDefault="00C15FA3" w:rsidP="00C512EA">
      <w:pPr>
        <w:tabs>
          <w:tab w:val="left" w:pos="851"/>
        </w:tabs>
        <w:spacing w:line="276" w:lineRule="auto"/>
        <w:jc w:val="center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b/>
          <w:bCs/>
          <w:sz w:val="18"/>
          <w:szCs w:val="18"/>
          <w:u w:val="single"/>
          <w:lang w:val="pl-PL"/>
        </w:rPr>
        <w:t xml:space="preserve">(matematyczna, </w:t>
      </w:r>
      <w:proofErr w:type="spellStart"/>
      <w:r w:rsidRPr="00C512EA">
        <w:rPr>
          <w:b/>
          <w:bCs/>
          <w:sz w:val="18"/>
          <w:szCs w:val="18"/>
          <w:u w:val="single"/>
          <w:lang w:val="pl-PL"/>
        </w:rPr>
        <w:t>pryrodnicza</w:t>
      </w:r>
      <w:proofErr w:type="spellEnd"/>
      <w:r w:rsidRPr="00C512EA">
        <w:rPr>
          <w:b/>
          <w:bCs/>
          <w:sz w:val="18"/>
          <w:szCs w:val="18"/>
          <w:u w:val="single"/>
          <w:lang w:val="pl-PL"/>
        </w:rPr>
        <w:t>, informatyczna)</w:t>
      </w:r>
    </w:p>
    <w:p w14:paraId="197C9945" w14:textId="77777777" w:rsidR="00C15FA3" w:rsidRPr="00C512EA" w:rsidRDefault="00C15FA3" w:rsidP="00C512EA">
      <w:pPr>
        <w:keepNext/>
        <w:keepLines/>
        <w:spacing w:line="276" w:lineRule="auto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</w:p>
    <w:p w14:paraId="5C10B139" w14:textId="5513FEDC" w:rsidR="00C15FA3" w:rsidRPr="00C512EA" w:rsidRDefault="00C15FA3" w:rsidP="00C512EA">
      <w:pPr>
        <w:keepNext/>
        <w:keepLines/>
        <w:spacing w:line="276" w:lineRule="auto"/>
        <w:jc w:val="both"/>
        <w:rPr>
          <w:bCs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 xml:space="preserve">Niniejsza specyfikacja przetargowa jest integralną częścią oferty składanej w postępowaniu dla części II -  </w:t>
      </w:r>
      <w:r w:rsidRPr="00C512EA">
        <w:rPr>
          <w:rStyle w:val="tresc"/>
          <w:rFonts w:ascii="Arial" w:hAnsi="Arial" w:cs="Arial"/>
          <w:bCs/>
          <w:sz w:val="18"/>
          <w:szCs w:val="18"/>
          <w:lang w:val="pl-PL"/>
        </w:rPr>
        <w:t>dostawy wyposażenia szkolnych pracowni przedmiotowych (matematyczna, przyrodnicza, informatyczna)</w:t>
      </w:r>
      <w:r w:rsidRPr="00C512EA">
        <w:rPr>
          <w:rStyle w:val="tresc"/>
          <w:rFonts w:ascii="Arial" w:hAnsi="Arial" w:cs="Arial"/>
          <w:sz w:val="18"/>
          <w:szCs w:val="18"/>
          <w:lang w:val="pl-PL"/>
        </w:rPr>
        <w:t>, w ramach zamówienia na zadanie  Dostawa wyposażenia w ramach projektu „Szkoła ćwiczeń w SP 18 w Zielonej Górze w województwie lubuskim” z podziałem na części</w:t>
      </w:r>
      <w:r w:rsidRPr="00C512EA">
        <w:rPr>
          <w:b/>
          <w:sz w:val="18"/>
          <w:szCs w:val="18"/>
          <w:u w:val="single"/>
          <w:lang w:val="pl-PL"/>
        </w:rPr>
        <w:t>.</w:t>
      </w:r>
    </w:p>
    <w:p w14:paraId="076BCAA7" w14:textId="77777777" w:rsidR="00C15FA3" w:rsidRPr="00C512EA" w:rsidRDefault="00C15FA3" w:rsidP="00C512EA">
      <w:pPr>
        <w:tabs>
          <w:tab w:val="left" w:pos="851"/>
        </w:tabs>
        <w:spacing w:line="276" w:lineRule="auto"/>
        <w:ind w:right="-40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>Wypełniony załącznik wymaga parafowania każdej strony oraz złożenia podpisu na ostatniej stronie przez osobę/y uprawnioną/e do Wykonawca oświadcza, że w specyfikacji ujął wszelkie koszty wykonania kompletnej zamówienia zgodnie z jego zakresem określonym w przedmiotowej dokumentacji przetargowej.</w:t>
      </w:r>
    </w:p>
    <w:p w14:paraId="4D4A0E35" w14:textId="77777777" w:rsidR="00C15FA3" w:rsidRPr="00C512EA" w:rsidRDefault="00C15FA3" w:rsidP="00C512EA">
      <w:pPr>
        <w:tabs>
          <w:tab w:val="left" w:pos="851"/>
        </w:tabs>
        <w:spacing w:line="276" w:lineRule="auto"/>
        <w:ind w:right="-40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>Wszelkie niejasności należy wyjaśnić z uprawnionym przedstawicielem Zamawiającego przed złożeniem oferty. Dochodzenie jakichkolwiek roszczeń w terminie późniejszym jest wykluczone.</w:t>
      </w:r>
    </w:p>
    <w:p w14:paraId="2D0FE12B" w14:textId="77777777" w:rsidR="00C15FA3" w:rsidRPr="00C512EA" w:rsidRDefault="00C15FA3" w:rsidP="00C512EA">
      <w:pPr>
        <w:tabs>
          <w:tab w:val="left" w:pos="851"/>
        </w:tabs>
        <w:spacing w:line="276" w:lineRule="auto"/>
        <w:ind w:right="-40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 xml:space="preserve">W załączonej tabeli należy wypełnić wszystkie pola w kolumnach „cena” i „wartość”, podając kwoty netto i brutto w polskich złotych, oraz wszystkie pola w kolumnie „VAT”, podając stawkę podatku właściwą dla danego </w:t>
      </w:r>
      <w:r w:rsidRPr="00C512EA">
        <w:rPr>
          <w:bCs/>
          <w:iCs/>
          <w:color w:val="000000"/>
          <w:sz w:val="18"/>
          <w:szCs w:val="18"/>
          <w:lang w:val="pl-PL"/>
        </w:rPr>
        <w:t>produktu</w:t>
      </w:r>
      <w:r w:rsidRPr="00C512EA">
        <w:rPr>
          <w:rStyle w:val="tresc"/>
          <w:rFonts w:ascii="Arial" w:hAnsi="Arial" w:cs="Arial"/>
          <w:sz w:val="18"/>
          <w:szCs w:val="18"/>
          <w:lang w:val="pl-PL"/>
        </w:rPr>
        <w:t>.</w:t>
      </w:r>
    </w:p>
    <w:p w14:paraId="553E0743" w14:textId="77777777" w:rsidR="00C15FA3" w:rsidRPr="00C512EA" w:rsidRDefault="00C15FA3" w:rsidP="00C512EA">
      <w:pPr>
        <w:spacing w:line="276" w:lineRule="auto"/>
        <w:rPr>
          <w:sz w:val="18"/>
          <w:szCs w:val="18"/>
          <w:lang w:val="pl-PL"/>
        </w:rPr>
      </w:pPr>
    </w:p>
    <w:p w14:paraId="47A96A9C" w14:textId="77777777" w:rsidR="00C15FA3" w:rsidRPr="00C512EA" w:rsidRDefault="00C15FA3" w:rsidP="00C512EA">
      <w:pPr>
        <w:spacing w:line="276" w:lineRule="auto"/>
        <w:rPr>
          <w:sz w:val="18"/>
          <w:szCs w:val="18"/>
          <w:lang w:val="pl-PL"/>
        </w:rPr>
      </w:pP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5"/>
        <w:gridCol w:w="1445"/>
        <w:gridCol w:w="3826"/>
        <w:gridCol w:w="1134"/>
        <w:gridCol w:w="1417"/>
        <w:gridCol w:w="709"/>
        <w:gridCol w:w="1418"/>
        <w:gridCol w:w="1134"/>
        <w:gridCol w:w="1558"/>
      </w:tblGrid>
      <w:tr w:rsidR="00C15FA3" w:rsidRPr="00C512EA" w14:paraId="5BC21ED9" w14:textId="77777777" w:rsidTr="00005B42">
        <w:trPr>
          <w:trHeight w:val="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BB145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lp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C92A9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nazwa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pracowni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szkolnej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33B22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nazwa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elementu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wyposażenia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043BF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szczegółowy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opis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produktu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3B94D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jednostka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87A50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cena jednostkowa NETTO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br/>
              <w:t>w złotych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949DF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3BEC2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cena jednostkowa BRUTTO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br/>
              <w:t>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A1502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łączna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liczba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jednostek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4C339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WARTOŚĆ BRUTTO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złotych</w:t>
            </w:r>
            <w:proofErr w:type="spellEnd"/>
          </w:p>
        </w:tc>
      </w:tr>
      <w:tr w:rsidR="00C15FA3" w:rsidRPr="00C512EA" w14:paraId="2043D841" w14:textId="77777777" w:rsidTr="00005B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C4102" w14:textId="642AD9F7" w:rsidR="00C15FA3" w:rsidRPr="00C512EA" w:rsidRDefault="00C512EA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B57B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FBAA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ławki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dla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uczniów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347" w14:textId="77777777" w:rsidR="00C15FA3" w:rsidRPr="00C512EA" w:rsidRDefault="00C15FA3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Niestandardowe, ułatwiające realizację lekcji z wykorzystaniem doświadczeń i pracy w grupach projektowych, podczas których uczniowie przemieszczają się w czasie lekcji, tworząc różne grupy. Odpowiednio dopasowane ławki ułatwiają mobilność uczniów, a przestawiane ławek w odpowiednie konfiguracje nie powoduje chaosu na lekcji.</w:t>
            </w:r>
          </w:p>
          <w:p w14:paraId="2FB06F50" w14:textId="77777777" w:rsidR="00C15FA3" w:rsidRPr="00C512EA" w:rsidRDefault="00C15FA3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Materiał wykonawczy ławek musi być na tyle elastyczny i trwały, że nawet rozlane odczynniki (np. chemiczne) pozwolą na utrzymanie czystości ławek.</w:t>
            </w:r>
          </w:p>
          <w:p w14:paraId="1EAB25B5" w14:textId="77777777" w:rsidR="00257333" w:rsidRPr="00C512EA" w:rsidRDefault="002B3428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 xml:space="preserve">Ławki 2 – osobowe, nieregulowane: </w:t>
            </w:r>
          </w:p>
          <w:p w14:paraId="26D25BD5" w14:textId="77777777" w:rsidR="00257333" w:rsidRPr="00C512EA" w:rsidRDefault="002B3428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9 szt. –</w:t>
            </w:r>
            <w:r w:rsidR="00257333" w:rsidRPr="00C512EA">
              <w:rPr>
                <w:sz w:val="18"/>
                <w:szCs w:val="18"/>
                <w:lang w:val="pl-PL"/>
              </w:rPr>
              <w:t xml:space="preserve"> rozmiar</w:t>
            </w:r>
            <w:r w:rsidRPr="00C512EA">
              <w:rPr>
                <w:sz w:val="18"/>
                <w:szCs w:val="18"/>
                <w:lang w:val="pl-PL"/>
              </w:rPr>
              <w:t xml:space="preserve"> 5, 5 szt. –</w:t>
            </w:r>
            <w:r w:rsidR="00257333" w:rsidRPr="00C512EA">
              <w:rPr>
                <w:sz w:val="18"/>
                <w:szCs w:val="18"/>
                <w:lang w:val="pl-PL"/>
              </w:rPr>
              <w:t xml:space="preserve"> rozmiar</w:t>
            </w:r>
            <w:r w:rsidRPr="00C512EA">
              <w:rPr>
                <w:sz w:val="18"/>
                <w:szCs w:val="18"/>
                <w:lang w:val="pl-PL"/>
              </w:rPr>
              <w:t xml:space="preserve"> 6. </w:t>
            </w:r>
          </w:p>
          <w:p w14:paraId="6F19D45E" w14:textId="4691406D" w:rsidR="002B3428" w:rsidRPr="00C512EA" w:rsidRDefault="002B3428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Blat w kolorze</w:t>
            </w:r>
            <w:r w:rsidR="00AE7C31" w:rsidRPr="00C512EA">
              <w:rPr>
                <w:sz w:val="18"/>
                <w:szCs w:val="18"/>
                <w:lang w:val="pl-PL"/>
              </w:rPr>
              <w:t xml:space="preserve"> jasnego </w:t>
            </w:r>
            <w:r w:rsidRPr="00C512EA">
              <w:rPr>
                <w:sz w:val="18"/>
                <w:szCs w:val="18"/>
                <w:lang w:val="pl-PL"/>
              </w:rPr>
              <w:t xml:space="preserve"> buku, stelaż </w:t>
            </w:r>
            <w:r w:rsidR="00AE7C31" w:rsidRPr="00C512EA">
              <w:rPr>
                <w:sz w:val="18"/>
                <w:szCs w:val="18"/>
                <w:lang w:val="pl-PL"/>
              </w:rPr>
              <w:t xml:space="preserve">                      </w:t>
            </w:r>
            <w:r w:rsidRPr="00C512EA">
              <w:rPr>
                <w:sz w:val="18"/>
                <w:szCs w:val="18"/>
                <w:lang w:val="pl-PL"/>
              </w:rPr>
              <w:t>w szarym kolorze.</w:t>
            </w:r>
            <w:r w:rsidR="00727EC8" w:rsidRPr="00C512EA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F9C2" w14:textId="77777777" w:rsidR="00C15FA3" w:rsidRPr="00C512EA" w:rsidRDefault="00C15FA3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589F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C11A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  <w:lang w:val="pl-PL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C74E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D267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95CE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  <w:lang w:val="pl-PL"/>
              </w:rPr>
              <w:t>…………………</w:t>
            </w:r>
          </w:p>
        </w:tc>
      </w:tr>
      <w:tr w:rsidR="00C15FA3" w:rsidRPr="00C512EA" w14:paraId="61E43BB7" w14:textId="77777777" w:rsidTr="00005B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BF5FA" w14:textId="14B8DC41" w:rsidR="00C15FA3" w:rsidRPr="00C512EA" w:rsidRDefault="00C512EA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52C8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PRZYRODNICZA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B020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  <w:lang w:val="pl-PL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biurko</w:t>
            </w:r>
            <w:r w:rsidRPr="00C512EA">
              <w:rPr>
                <w:b/>
                <w:sz w:val="18"/>
                <w:szCs w:val="18"/>
                <w:lang w:val="pl-PL"/>
              </w:rPr>
              <w:br/>
              <w:t>i krzesło nauczyciela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3EE" w14:textId="77777777" w:rsidR="00C15FA3" w:rsidRPr="00C512EA" w:rsidRDefault="00C15FA3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BIURKO:</w:t>
            </w:r>
          </w:p>
          <w:p w14:paraId="11068EF2" w14:textId="77777777" w:rsidR="00C15FA3" w:rsidRPr="00C512EA" w:rsidRDefault="00C15FA3" w:rsidP="00C512EA">
            <w:pPr>
              <w:spacing w:line="276" w:lineRule="auto"/>
              <w:ind w:left="175" w:hanging="175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niestandardowe, stosunkowo duże w celu umieszczenia na nim komputera</w:t>
            </w:r>
          </w:p>
          <w:p w14:paraId="43A69735" w14:textId="77777777" w:rsidR="00C15FA3" w:rsidRPr="00C512EA" w:rsidRDefault="00C15FA3" w:rsidP="00C512EA">
            <w:pPr>
              <w:spacing w:line="276" w:lineRule="auto"/>
              <w:ind w:left="175" w:hanging="175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 xml:space="preserve">– połączone z podniesionym blatem służącym do przygotowywania </w:t>
            </w:r>
            <w:r w:rsidRPr="00C512EA">
              <w:rPr>
                <w:sz w:val="18"/>
                <w:szCs w:val="18"/>
                <w:lang w:val="pl-PL"/>
              </w:rPr>
              <w:br/>
              <w:t>i demonstracji rozmaitych doświadczeń</w:t>
            </w:r>
          </w:p>
          <w:p w14:paraId="6903960E" w14:textId="77777777" w:rsidR="00257333" w:rsidRPr="00C512EA" w:rsidRDefault="0025733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szerokość min. 140cm</w:t>
            </w:r>
          </w:p>
          <w:p w14:paraId="49A09411" w14:textId="77777777" w:rsidR="00257333" w:rsidRPr="00C512EA" w:rsidRDefault="0025733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głębokość min. 70cm</w:t>
            </w:r>
          </w:p>
          <w:p w14:paraId="305D291E" w14:textId="77777777" w:rsidR="00257333" w:rsidRPr="00C512EA" w:rsidRDefault="0025733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półka na klawiaturę (opcjonalnie)</w:t>
            </w:r>
          </w:p>
          <w:p w14:paraId="00FF2EAE" w14:textId="77777777" w:rsidR="00257333" w:rsidRPr="00C512EA" w:rsidRDefault="0025733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nowoczesny wygląd</w:t>
            </w:r>
          </w:p>
          <w:p w14:paraId="58AE8753" w14:textId="77777777" w:rsidR="00C15FA3" w:rsidRPr="00C512EA" w:rsidRDefault="00493AAF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 xml:space="preserve">- blat w kolorze </w:t>
            </w:r>
            <w:proofErr w:type="spellStart"/>
            <w:r w:rsidR="00AE7C31" w:rsidRPr="00C512EA">
              <w:rPr>
                <w:sz w:val="18"/>
                <w:szCs w:val="18"/>
                <w:lang w:val="pl-PL"/>
              </w:rPr>
              <w:t>jesnego</w:t>
            </w:r>
            <w:proofErr w:type="spellEnd"/>
            <w:r w:rsidR="00AE7C31" w:rsidRPr="00C512EA">
              <w:rPr>
                <w:sz w:val="18"/>
                <w:szCs w:val="18"/>
                <w:lang w:val="pl-PL"/>
              </w:rPr>
              <w:t xml:space="preserve"> </w:t>
            </w:r>
            <w:r w:rsidRPr="00C512EA">
              <w:rPr>
                <w:sz w:val="18"/>
                <w:szCs w:val="18"/>
                <w:lang w:val="pl-PL"/>
              </w:rPr>
              <w:t>buku</w:t>
            </w:r>
          </w:p>
          <w:p w14:paraId="3A8A6B3F" w14:textId="428C18D1" w:rsidR="00493AAF" w:rsidRPr="00C512EA" w:rsidRDefault="00493AAF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- stelaż w kolorze szarym</w:t>
            </w:r>
            <w:r w:rsidR="00727EC8" w:rsidRPr="00C512EA">
              <w:rPr>
                <w:sz w:val="18"/>
                <w:szCs w:val="18"/>
                <w:lang w:val="pl-PL"/>
              </w:rPr>
              <w:t xml:space="preserve"> </w:t>
            </w:r>
          </w:p>
          <w:p w14:paraId="6B412AFF" w14:textId="77777777" w:rsidR="00493AAF" w:rsidRPr="00C512EA" w:rsidRDefault="00493AAF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</w:p>
          <w:p w14:paraId="3E1B740B" w14:textId="77777777" w:rsidR="00C15FA3" w:rsidRPr="00C512EA" w:rsidRDefault="00C15FA3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KRZESŁO:</w:t>
            </w:r>
          </w:p>
          <w:p w14:paraId="3E3FAA21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obrotowe</w:t>
            </w:r>
          </w:p>
          <w:p w14:paraId="2B6E8F8D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z podłokietnikami</w:t>
            </w:r>
          </w:p>
          <w:p w14:paraId="4B85ECB6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lastRenderedPageBreak/>
              <w:t>– na kółkach</w:t>
            </w:r>
          </w:p>
          <w:p w14:paraId="6BD6EFCF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regulowana wysokość</w:t>
            </w:r>
          </w:p>
          <w:p w14:paraId="2FBAD568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wytrzymałe</w:t>
            </w:r>
          </w:p>
          <w:p w14:paraId="2D99BE57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kolor: czarny</w:t>
            </w:r>
          </w:p>
          <w:p w14:paraId="7E27D4FC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maksymalne obciążenie: 130 kg</w:t>
            </w:r>
          </w:p>
          <w:p w14:paraId="5922CF64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szerokie, komfortowe siedzisko</w:t>
            </w:r>
          </w:p>
          <w:p w14:paraId="277B154F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tapicerka siedziska: tkanina</w:t>
            </w:r>
          </w:p>
          <w:p w14:paraId="37ED3358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profilowane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80ED" w14:textId="77777777" w:rsidR="00C15FA3" w:rsidRPr="00C512EA" w:rsidRDefault="00C15FA3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komplet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9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6194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5CA8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7677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A07B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C15FA3" w:rsidRPr="00C512EA" w14:paraId="66F83166" w14:textId="77777777" w:rsidTr="00005B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3BBB1" w14:textId="263C17B0" w:rsidR="00C15FA3" w:rsidRPr="00C512EA" w:rsidRDefault="00C512EA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3178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CF6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biurko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krzesło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nauczyciela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770" w14:textId="77777777" w:rsidR="00C15FA3" w:rsidRPr="00C512EA" w:rsidRDefault="00C15FA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BIURKO:</w:t>
            </w:r>
          </w:p>
          <w:p w14:paraId="2CC6D716" w14:textId="77777777" w:rsidR="00C15FA3" w:rsidRPr="00C512EA" w:rsidRDefault="00C15FA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szerokość min. 140cm</w:t>
            </w:r>
          </w:p>
          <w:p w14:paraId="633620D6" w14:textId="77777777" w:rsidR="00C15FA3" w:rsidRPr="00C512EA" w:rsidRDefault="00C15FA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głębokość min. 70cm</w:t>
            </w:r>
          </w:p>
          <w:p w14:paraId="2E969446" w14:textId="77777777" w:rsidR="00C15FA3" w:rsidRPr="00C512EA" w:rsidRDefault="00C15FA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półka na klawiaturę (opcjonalnie)</w:t>
            </w:r>
          </w:p>
          <w:p w14:paraId="61C315CC" w14:textId="77777777" w:rsidR="00C15FA3" w:rsidRPr="00C512EA" w:rsidRDefault="00C15FA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nowoczesny wygląd</w:t>
            </w:r>
          </w:p>
          <w:p w14:paraId="628DB508" w14:textId="5CC60C94" w:rsidR="00493AAF" w:rsidRPr="00C512EA" w:rsidRDefault="00493AAF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- blat w kolorze</w:t>
            </w:r>
            <w:r w:rsidR="00AE7C31" w:rsidRPr="00C512EA">
              <w:rPr>
                <w:sz w:val="18"/>
                <w:szCs w:val="18"/>
                <w:lang w:val="pl-PL"/>
              </w:rPr>
              <w:t xml:space="preserve"> jasnego</w:t>
            </w:r>
            <w:r w:rsidRPr="00C512EA">
              <w:rPr>
                <w:sz w:val="18"/>
                <w:szCs w:val="18"/>
                <w:lang w:val="pl-PL"/>
              </w:rPr>
              <w:t xml:space="preserve"> buku</w:t>
            </w:r>
            <w:r w:rsidR="00C512EA" w:rsidRPr="00C512EA">
              <w:rPr>
                <w:sz w:val="18"/>
                <w:szCs w:val="18"/>
                <w:lang w:val="pl-PL"/>
              </w:rPr>
              <w:t xml:space="preserve"> </w:t>
            </w:r>
            <w:r w:rsidR="00727EC8" w:rsidRPr="00C512EA">
              <w:rPr>
                <w:sz w:val="18"/>
                <w:szCs w:val="18"/>
                <w:lang w:val="pl-PL"/>
              </w:rPr>
              <w:t xml:space="preserve"> </w:t>
            </w:r>
          </w:p>
          <w:p w14:paraId="7166CD25" w14:textId="77777777" w:rsidR="00C15FA3" w:rsidRPr="00C512EA" w:rsidRDefault="00C15FA3" w:rsidP="00C512EA">
            <w:pPr>
              <w:spacing w:line="276" w:lineRule="auto"/>
              <w:contextualSpacing/>
              <w:rPr>
                <w:sz w:val="18"/>
                <w:szCs w:val="18"/>
                <w:lang w:val="pl-PL"/>
              </w:rPr>
            </w:pPr>
          </w:p>
          <w:p w14:paraId="0FD8EB19" w14:textId="77777777" w:rsidR="00C15FA3" w:rsidRPr="00C512EA" w:rsidRDefault="00C15FA3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KRZESŁO:</w:t>
            </w:r>
          </w:p>
          <w:p w14:paraId="0FBFCBDE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obrotowe</w:t>
            </w:r>
          </w:p>
          <w:p w14:paraId="4BFCB673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z podłokietnikami</w:t>
            </w:r>
          </w:p>
          <w:p w14:paraId="38F03976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na kółkach</w:t>
            </w:r>
          </w:p>
          <w:p w14:paraId="72D93BFB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regulowana wysokość</w:t>
            </w:r>
          </w:p>
          <w:p w14:paraId="12DEFD67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wytrzymałe</w:t>
            </w:r>
          </w:p>
          <w:p w14:paraId="0FAC1D94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kolor: czarny</w:t>
            </w:r>
          </w:p>
          <w:p w14:paraId="58F78357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maksymalne obciążenie: 130 kg</w:t>
            </w:r>
          </w:p>
          <w:p w14:paraId="2A7692DF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szerokie, komfortowe siedzisko</w:t>
            </w:r>
          </w:p>
          <w:p w14:paraId="21ED4EEE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tapicerka siedziska: tkanina</w:t>
            </w:r>
          </w:p>
          <w:p w14:paraId="27F9B2BD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</w:rPr>
            </w:pPr>
            <w:r w:rsidRPr="00C512EA">
              <w:rPr>
                <w:sz w:val="18"/>
                <w:szCs w:val="18"/>
              </w:rPr>
              <w:t xml:space="preserve">– </w:t>
            </w:r>
            <w:proofErr w:type="spellStart"/>
            <w:r w:rsidRPr="00C512EA">
              <w:rPr>
                <w:sz w:val="18"/>
                <w:szCs w:val="18"/>
              </w:rPr>
              <w:t>profilowane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D1EE" w14:textId="77777777" w:rsidR="00C15FA3" w:rsidRPr="00C512EA" w:rsidRDefault="00C15FA3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610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3C0C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FBB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9BB0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9835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C15FA3" w:rsidRPr="00C512EA" w14:paraId="21E74CF4" w14:textId="77777777" w:rsidTr="00005B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BF18A" w14:textId="52D06D15" w:rsidR="00C15FA3" w:rsidRPr="00C512EA" w:rsidRDefault="00C512EA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3305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1245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krzesła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789" w14:textId="77777777" w:rsidR="00C15FA3" w:rsidRPr="00C512EA" w:rsidRDefault="00C15FA3" w:rsidP="00C512EA">
            <w:pPr>
              <w:spacing w:line="276" w:lineRule="auto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wygodne krzesła obrotowe, niepowodujące obciążeń kręgosłupa dziecka:</w:t>
            </w:r>
          </w:p>
          <w:p w14:paraId="530ACDC6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na kółkach i z podłokietnikami</w:t>
            </w:r>
          </w:p>
          <w:p w14:paraId="6084F7F3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regulowana wysokość</w:t>
            </w:r>
          </w:p>
          <w:p w14:paraId="68290901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wytrzymałe przy max. obciążeniu 130 kg</w:t>
            </w:r>
          </w:p>
          <w:p w14:paraId="094B6281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kolor: czarny</w:t>
            </w:r>
          </w:p>
          <w:p w14:paraId="2C0E9AFF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szerokie, komfortowe siedzisko</w:t>
            </w:r>
          </w:p>
          <w:p w14:paraId="475D01F3" w14:textId="77777777" w:rsidR="00C15FA3" w:rsidRPr="00C512EA" w:rsidRDefault="00C15FA3" w:rsidP="00C512EA">
            <w:pPr>
              <w:spacing w:line="276" w:lineRule="auto"/>
              <w:ind w:left="34"/>
              <w:rPr>
                <w:sz w:val="18"/>
                <w:szCs w:val="18"/>
                <w:lang w:val="pl-PL"/>
              </w:rPr>
            </w:pPr>
            <w:r w:rsidRPr="00C512EA">
              <w:rPr>
                <w:sz w:val="18"/>
                <w:szCs w:val="18"/>
                <w:lang w:val="pl-PL"/>
              </w:rPr>
              <w:t>– tapicerka siedziska: tkanina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4E5" w14:textId="77777777" w:rsidR="00C15FA3" w:rsidRPr="00C512EA" w:rsidRDefault="00C15FA3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AB6E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6691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86B8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039A" w14:textId="454C8D88" w:rsidR="00C15FA3" w:rsidRPr="00C512EA" w:rsidRDefault="00727EC8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sz w:val="18"/>
                <w:szCs w:val="18"/>
              </w:rPr>
              <w:t xml:space="preserve">24 </w:t>
            </w:r>
            <w:proofErr w:type="spellStart"/>
            <w:r w:rsidRPr="00C512EA">
              <w:rPr>
                <w:b/>
                <w:bCs/>
                <w:iCs/>
                <w:sz w:val="18"/>
                <w:szCs w:val="18"/>
              </w:rPr>
              <w:t>szt</w:t>
            </w:r>
            <w:proofErr w:type="spellEnd"/>
            <w:r w:rsidRPr="00C512EA">
              <w:rPr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2514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C15FA3" w:rsidRPr="00C512EA" w14:paraId="072BADD6" w14:textId="77777777" w:rsidTr="00005B42">
        <w:trPr>
          <w:trHeight w:val="576"/>
        </w:trPr>
        <w:tc>
          <w:tcPr>
            <w:tcW w:w="1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FFA91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Łączna wartość brutto zamówienia w polskich złotych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2EB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1B8A3C4" w14:textId="77777777" w:rsidR="00C15FA3" w:rsidRPr="00C512EA" w:rsidRDefault="00C15FA3" w:rsidP="00C512EA">
      <w:pPr>
        <w:spacing w:line="276" w:lineRule="auto"/>
        <w:rPr>
          <w:sz w:val="18"/>
          <w:szCs w:val="18"/>
        </w:rPr>
      </w:pPr>
    </w:p>
    <w:p w14:paraId="45C2D9CE" w14:textId="77777777" w:rsidR="00335148" w:rsidRPr="00C512EA" w:rsidRDefault="00335148" w:rsidP="00335148">
      <w:pPr>
        <w:spacing w:line="276" w:lineRule="auto"/>
        <w:rPr>
          <w:sz w:val="18"/>
          <w:szCs w:val="18"/>
        </w:rPr>
      </w:pPr>
    </w:p>
    <w:p w14:paraId="5F2A7ADE" w14:textId="77777777" w:rsidR="00335148" w:rsidRPr="00C512EA" w:rsidRDefault="00335148" w:rsidP="00335148">
      <w:pPr>
        <w:spacing w:line="276" w:lineRule="auto"/>
        <w:rPr>
          <w:sz w:val="18"/>
          <w:szCs w:val="18"/>
        </w:rPr>
      </w:pPr>
    </w:p>
    <w:p w14:paraId="7BB877FA" w14:textId="77777777" w:rsidR="00335148" w:rsidRPr="00C512EA" w:rsidRDefault="00335148" w:rsidP="00335148">
      <w:pPr>
        <w:spacing w:line="276" w:lineRule="auto"/>
        <w:rPr>
          <w:sz w:val="18"/>
          <w:szCs w:val="18"/>
        </w:rPr>
      </w:pPr>
      <w:r w:rsidRPr="00C512EA">
        <w:rPr>
          <w:sz w:val="18"/>
          <w:szCs w:val="18"/>
        </w:rPr>
        <w:t xml:space="preserve">. . . . . . . . . . . . . . . . . . . . . . . . . . . . . . . . . . . . . , </w:t>
      </w:r>
      <w:proofErr w:type="spellStart"/>
      <w:r w:rsidRPr="00C512EA">
        <w:rPr>
          <w:sz w:val="18"/>
          <w:szCs w:val="18"/>
        </w:rPr>
        <w:t>dnia</w:t>
      </w:r>
      <w:proofErr w:type="spellEnd"/>
      <w:r w:rsidRPr="00C512EA">
        <w:rPr>
          <w:sz w:val="18"/>
          <w:szCs w:val="18"/>
        </w:rPr>
        <w:t xml:space="preserve">  . . . . . . . . . . . . . . . . . . . .</w:t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  <w:t>. . . . . . . . . . . . . . . . . . . . . . . . . . . . . . . . . . . . . . . . . . . . . . . . . . . . . . ..</w:t>
      </w:r>
    </w:p>
    <w:p w14:paraId="6EDFB026" w14:textId="77777777" w:rsidR="00335148" w:rsidRPr="00335148" w:rsidRDefault="00335148" w:rsidP="00335148">
      <w:pPr>
        <w:spacing w:line="276" w:lineRule="auto"/>
        <w:ind w:left="9204" w:hanging="6087"/>
        <w:rPr>
          <w:i/>
          <w:sz w:val="18"/>
          <w:szCs w:val="18"/>
        </w:rPr>
      </w:pPr>
      <w:r w:rsidRPr="00C512EA">
        <w:rPr>
          <w:i/>
          <w:sz w:val="18"/>
          <w:szCs w:val="18"/>
        </w:rPr>
        <w:t>(</w:t>
      </w:r>
      <w:proofErr w:type="spellStart"/>
      <w:r w:rsidRPr="00C512EA">
        <w:rPr>
          <w:i/>
          <w:sz w:val="18"/>
          <w:szCs w:val="18"/>
        </w:rPr>
        <w:t>miejscowość</w:t>
      </w:r>
      <w:proofErr w:type="spellEnd"/>
      <w:r w:rsidRPr="00C512EA">
        <w:rPr>
          <w:i/>
          <w:sz w:val="18"/>
          <w:szCs w:val="18"/>
        </w:rPr>
        <w:t xml:space="preserve">) </w:t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>(</w:t>
      </w:r>
      <w:proofErr w:type="spellStart"/>
      <w:r w:rsidRPr="00C512EA">
        <w:rPr>
          <w:i/>
          <w:sz w:val="18"/>
          <w:szCs w:val="18"/>
        </w:rPr>
        <w:t>pieczęć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Wykonawcy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oraz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czytelny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podpis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upoważnionej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osoby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lub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jej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parafka</w:t>
      </w:r>
      <w:proofErr w:type="spellEnd"/>
      <w:r w:rsidRPr="00C512EA">
        <w:rPr>
          <w:i/>
          <w:sz w:val="18"/>
          <w:szCs w:val="18"/>
        </w:rPr>
        <w:t xml:space="preserve"> z </w:t>
      </w:r>
      <w:proofErr w:type="spellStart"/>
      <w:r w:rsidRPr="00C512EA">
        <w:rPr>
          <w:i/>
          <w:sz w:val="18"/>
          <w:szCs w:val="18"/>
        </w:rPr>
        <w:t>pieczęcią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imienną</w:t>
      </w:r>
      <w:proofErr w:type="spellEnd"/>
      <w:r w:rsidRPr="00C512EA">
        <w:rPr>
          <w:i/>
          <w:sz w:val="18"/>
          <w:szCs w:val="18"/>
        </w:rPr>
        <w:t>)</w:t>
      </w:r>
    </w:p>
    <w:p w14:paraId="072BDBFF" w14:textId="00BF6352" w:rsidR="00493AAF" w:rsidRDefault="00493AAF" w:rsidP="00C512EA">
      <w:pPr>
        <w:spacing w:line="276" w:lineRule="auto"/>
        <w:rPr>
          <w:sz w:val="18"/>
          <w:szCs w:val="18"/>
        </w:rPr>
      </w:pPr>
    </w:p>
    <w:p w14:paraId="495202BA" w14:textId="77777777" w:rsidR="00335148" w:rsidRPr="00C512EA" w:rsidRDefault="00335148" w:rsidP="00C512EA">
      <w:pPr>
        <w:spacing w:line="276" w:lineRule="auto"/>
        <w:rPr>
          <w:sz w:val="18"/>
          <w:szCs w:val="18"/>
        </w:rPr>
      </w:pPr>
    </w:p>
    <w:p w14:paraId="38A3821B" w14:textId="77777777" w:rsidR="00C15FA3" w:rsidRPr="00C512EA" w:rsidRDefault="00C15FA3" w:rsidP="00C512EA">
      <w:pPr>
        <w:tabs>
          <w:tab w:val="left" w:pos="851"/>
        </w:tabs>
        <w:spacing w:line="276" w:lineRule="auto"/>
        <w:jc w:val="center"/>
        <w:rPr>
          <w:b/>
          <w:sz w:val="18"/>
          <w:szCs w:val="18"/>
          <w:lang w:val="pl-PL"/>
        </w:rPr>
      </w:pPr>
      <w:r w:rsidRPr="00C512EA">
        <w:rPr>
          <w:b/>
          <w:sz w:val="18"/>
          <w:szCs w:val="18"/>
          <w:lang w:val="pl-PL"/>
        </w:rPr>
        <w:t xml:space="preserve">FORMULARZ  CENOWY </w:t>
      </w:r>
    </w:p>
    <w:p w14:paraId="73C30FAF" w14:textId="3E8D4D05" w:rsidR="00C15FA3" w:rsidRPr="00C512EA" w:rsidRDefault="00C15FA3" w:rsidP="00C512EA">
      <w:pPr>
        <w:tabs>
          <w:tab w:val="left" w:pos="851"/>
        </w:tabs>
        <w:spacing w:line="276" w:lineRule="auto"/>
        <w:jc w:val="center"/>
        <w:rPr>
          <w:b/>
          <w:bCs/>
          <w:sz w:val="18"/>
          <w:szCs w:val="18"/>
          <w:u w:val="single"/>
          <w:lang w:val="pl-PL"/>
        </w:rPr>
      </w:pPr>
      <w:r w:rsidRPr="00C512EA">
        <w:rPr>
          <w:b/>
          <w:sz w:val="18"/>
          <w:szCs w:val="18"/>
          <w:u w:val="single"/>
          <w:lang w:val="pl-PL"/>
        </w:rPr>
        <w:t xml:space="preserve">CZĘŚĆ </w:t>
      </w:r>
      <w:r w:rsidR="00C512EA" w:rsidRPr="00C512EA">
        <w:rPr>
          <w:b/>
          <w:sz w:val="18"/>
          <w:szCs w:val="18"/>
          <w:u w:val="single"/>
          <w:lang w:val="pl-PL"/>
        </w:rPr>
        <w:t>III</w:t>
      </w:r>
      <w:r w:rsidRPr="00C512EA">
        <w:rPr>
          <w:b/>
          <w:sz w:val="18"/>
          <w:szCs w:val="18"/>
          <w:u w:val="single"/>
          <w:lang w:val="pl-PL"/>
        </w:rPr>
        <w:t xml:space="preserve"> - </w:t>
      </w:r>
      <w:r w:rsidRPr="00C512EA">
        <w:rPr>
          <w:b/>
          <w:bCs/>
          <w:sz w:val="18"/>
          <w:szCs w:val="18"/>
          <w:u w:val="single"/>
          <w:lang w:val="pl-PL"/>
        </w:rPr>
        <w:t>dostawy mebli do pracowni przedmiotowych</w:t>
      </w:r>
    </w:p>
    <w:p w14:paraId="1D3DB087" w14:textId="77777777" w:rsidR="00C15FA3" w:rsidRPr="00C512EA" w:rsidRDefault="00C15FA3" w:rsidP="00C512EA">
      <w:pPr>
        <w:tabs>
          <w:tab w:val="left" w:pos="851"/>
        </w:tabs>
        <w:spacing w:line="276" w:lineRule="auto"/>
        <w:jc w:val="center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b/>
          <w:bCs/>
          <w:sz w:val="18"/>
          <w:szCs w:val="18"/>
          <w:u w:val="single"/>
          <w:lang w:val="pl-PL"/>
        </w:rPr>
        <w:t>(matematyczna, przyrodnicza, informatyczna)</w:t>
      </w:r>
    </w:p>
    <w:p w14:paraId="62A9D992" w14:textId="77777777" w:rsidR="00C15FA3" w:rsidRPr="00C512EA" w:rsidRDefault="00C15FA3" w:rsidP="00C512EA">
      <w:pPr>
        <w:keepNext/>
        <w:keepLines/>
        <w:spacing w:line="276" w:lineRule="auto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</w:p>
    <w:p w14:paraId="290CAE87" w14:textId="01BA4FFB" w:rsidR="00C15FA3" w:rsidRPr="00C512EA" w:rsidRDefault="00C15FA3" w:rsidP="00C512EA">
      <w:pPr>
        <w:keepNext/>
        <w:keepLines/>
        <w:spacing w:line="276" w:lineRule="auto"/>
        <w:jc w:val="both"/>
        <w:rPr>
          <w:bCs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 xml:space="preserve">Niniejsza specyfikacja przetargowa jest integralną częścią oferty składanej w postępowaniu dla części </w:t>
      </w:r>
      <w:r w:rsidR="00C512EA" w:rsidRPr="00C512EA">
        <w:rPr>
          <w:rStyle w:val="tresc"/>
          <w:rFonts w:ascii="Arial" w:hAnsi="Arial" w:cs="Arial"/>
          <w:sz w:val="18"/>
          <w:szCs w:val="18"/>
          <w:lang w:val="pl-PL"/>
        </w:rPr>
        <w:t>III</w:t>
      </w:r>
      <w:r w:rsidRPr="00C512EA">
        <w:rPr>
          <w:rStyle w:val="tresc"/>
          <w:rFonts w:ascii="Arial" w:hAnsi="Arial" w:cs="Arial"/>
          <w:sz w:val="18"/>
          <w:szCs w:val="18"/>
          <w:lang w:val="pl-PL"/>
        </w:rPr>
        <w:t xml:space="preserve"> -  </w:t>
      </w:r>
      <w:r w:rsidRPr="00C512EA">
        <w:rPr>
          <w:rStyle w:val="tresc"/>
          <w:rFonts w:ascii="Arial" w:hAnsi="Arial" w:cs="Arial"/>
          <w:bCs/>
          <w:sz w:val="18"/>
          <w:szCs w:val="18"/>
          <w:lang w:val="pl-PL"/>
        </w:rPr>
        <w:t>dostawy mebli do pracowni przedmiotowych (matematyczna, przyrodnicza, informatyczna)</w:t>
      </w:r>
      <w:r w:rsidRPr="00C512EA">
        <w:rPr>
          <w:rStyle w:val="tresc"/>
          <w:rFonts w:ascii="Arial" w:hAnsi="Arial" w:cs="Arial"/>
          <w:sz w:val="18"/>
          <w:szCs w:val="18"/>
          <w:lang w:val="pl-PL"/>
        </w:rPr>
        <w:t>, w ramach zamówienia na zadanie  Dostawa wyposażenia w ramach projektu „Szkoła ćwiczeń w SP 18 w Zielonej Górze w województwie lubuskim” z podziałem na części</w:t>
      </w:r>
      <w:r w:rsidRPr="00C512EA">
        <w:rPr>
          <w:b/>
          <w:sz w:val="18"/>
          <w:szCs w:val="18"/>
          <w:u w:val="single"/>
          <w:lang w:val="pl-PL"/>
        </w:rPr>
        <w:t>.</w:t>
      </w:r>
    </w:p>
    <w:p w14:paraId="66902784" w14:textId="77777777" w:rsidR="00C15FA3" w:rsidRPr="00C512EA" w:rsidRDefault="00C15FA3" w:rsidP="00C512EA">
      <w:pPr>
        <w:tabs>
          <w:tab w:val="left" w:pos="851"/>
        </w:tabs>
        <w:spacing w:line="276" w:lineRule="auto"/>
        <w:ind w:right="-40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>Wypełniony załącznik wymaga parafowania każdej strony oraz złożenia podpisu na ostatniej stronie przez osobę/y uprawnioną/e do Wykonawca oświadcza, że w specyfikacji ujął wszelkie koszty wykonania kompletnej zamówienia zgodnie z jego zakresem określonym w przedmiotowej dokumentacji przetargowej.</w:t>
      </w:r>
    </w:p>
    <w:p w14:paraId="4348CED1" w14:textId="77777777" w:rsidR="00C15FA3" w:rsidRPr="00C512EA" w:rsidRDefault="00C15FA3" w:rsidP="00C512EA">
      <w:pPr>
        <w:tabs>
          <w:tab w:val="left" w:pos="851"/>
        </w:tabs>
        <w:spacing w:line="276" w:lineRule="auto"/>
        <w:ind w:right="-40"/>
        <w:jc w:val="both"/>
        <w:rPr>
          <w:rStyle w:val="tresc"/>
          <w:rFonts w:ascii="Arial" w:hAnsi="Arial" w:cs="Arial"/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>Wszelkie niejasności należy wyjaśnić z uprawnionym przedstawicielem Zamawiającego przed złożeniem oferty. Dochodzenie jakichkolwiek roszczeń w terminie późniejszym jest wykluczone.</w:t>
      </w:r>
    </w:p>
    <w:p w14:paraId="2EF5490B" w14:textId="1675853D" w:rsidR="00C15FA3" w:rsidRPr="00C512EA" w:rsidRDefault="00C15FA3" w:rsidP="00335148">
      <w:pPr>
        <w:tabs>
          <w:tab w:val="left" w:pos="851"/>
        </w:tabs>
        <w:spacing w:line="276" w:lineRule="auto"/>
        <w:ind w:right="-40"/>
        <w:jc w:val="both"/>
        <w:rPr>
          <w:sz w:val="18"/>
          <w:szCs w:val="18"/>
          <w:lang w:val="pl-PL"/>
        </w:rPr>
      </w:pPr>
      <w:r w:rsidRPr="00C512EA">
        <w:rPr>
          <w:rStyle w:val="tresc"/>
          <w:rFonts w:ascii="Arial" w:hAnsi="Arial" w:cs="Arial"/>
          <w:sz w:val="18"/>
          <w:szCs w:val="18"/>
          <w:lang w:val="pl-PL"/>
        </w:rPr>
        <w:t xml:space="preserve">W załączonej tabeli należy wypełnić wszystkie pola w kolumnach „cena” i „wartość”, podając kwoty netto i brutto w polskich złotych, oraz wszystkie pola w kolumnie „VAT”, podając stawkę podatku właściwą dla danego </w:t>
      </w:r>
      <w:r w:rsidRPr="00C512EA">
        <w:rPr>
          <w:bCs/>
          <w:iCs/>
          <w:color w:val="000000"/>
          <w:sz w:val="18"/>
          <w:szCs w:val="18"/>
          <w:lang w:val="pl-PL"/>
        </w:rPr>
        <w:t>produktu</w:t>
      </w:r>
      <w:r w:rsidRPr="00C512EA">
        <w:rPr>
          <w:rStyle w:val="tresc"/>
          <w:rFonts w:ascii="Arial" w:hAnsi="Arial" w:cs="Arial"/>
          <w:sz w:val="18"/>
          <w:szCs w:val="18"/>
          <w:lang w:val="pl-PL"/>
        </w:rPr>
        <w:t>.</w:t>
      </w: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5"/>
        <w:gridCol w:w="1445"/>
        <w:gridCol w:w="3826"/>
        <w:gridCol w:w="1134"/>
        <w:gridCol w:w="1417"/>
        <w:gridCol w:w="709"/>
        <w:gridCol w:w="1418"/>
        <w:gridCol w:w="1134"/>
        <w:gridCol w:w="1558"/>
      </w:tblGrid>
      <w:tr w:rsidR="00C15FA3" w:rsidRPr="00C512EA" w14:paraId="3772DCF4" w14:textId="77777777" w:rsidTr="00C15FA3">
        <w:trPr>
          <w:trHeight w:val="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FE465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lp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9AF69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nazwa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pracowni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szkolnej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3C3E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nazwa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elementu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wyposażenia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2DBFC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szczegółowy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opis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produktu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E14A3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jednostka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A6CA3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cena jednostkowa NETTO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br/>
              <w:t>w złotych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65E43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B2142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cena jednostkowa BRUTTO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br/>
              <w:t>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7B08D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łączna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liczba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jednostek</w:t>
            </w:r>
            <w:proofErr w:type="spellEnd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CE751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WARTOŚĆ BRUTTO</w:t>
            </w: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br/>
              <w:t xml:space="preserve">w </w:t>
            </w:r>
            <w:proofErr w:type="spellStart"/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złotych</w:t>
            </w:r>
            <w:proofErr w:type="spellEnd"/>
          </w:p>
        </w:tc>
      </w:tr>
      <w:tr w:rsidR="00C15FA3" w:rsidRPr="00C512EA" w14:paraId="2FFCEC14" w14:textId="77777777" w:rsidTr="00C15F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33DE7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8C6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MATEMATYCZNA</w:t>
            </w:r>
          </w:p>
          <w:p w14:paraId="5EE9964F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PRZYRODNICZA</w:t>
            </w:r>
          </w:p>
          <w:p w14:paraId="4238417F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sz w:val="18"/>
                <w:szCs w:val="18"/>
              </w:rPr>
              <w:t>INFORMATYCZNA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7517" w14:textId="77777777" w:rsidR="00C15FA3" w:rsidRPr="00C512EA" w:rsidRDefault="00C15FA3" w:rsidP="00C512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2EA">
              <w:rPr>
                <w:b/>
                <w:sz w:val="18"/>
                <w:szCs w:val="18"/>
              </w:rPr>
              <w:t>szafki</w:t>
            </w:r>
            <w:proofErr w:type="spellEnd"/>
            <w:r w:rsidRPr="00C512EA">
              <w:rPr>
                <w:b/>
                <w:sz w:val="18"/>
                <w:szCs w:val="18"/>
              </w:rPr>
              <w:br/>
            </w:r>
            <w:proofErr w:type="spellStart"/>
            <w:r w:rsidRPr="00C512EA">
              <w:rPr>
                <w:b/>
                <w:sz w:val="18"/>
                <w:szCs w:val="18"/>
              </w:rPr>
              <w:t>na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pomoce</w:t>
            </w:r>
            <w:proofErr w:type="spellEnd"/>
            <w:r w:rsidRPr="00C512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12EA">
              <w:rPr>
                <w:b/>
                <w:sz w:val="18"/>
                <w:szCs w:val="18"/>
              </w:rPr>
              <w:t>dydaktyczne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9F90" w14:textId="77777777" w:rsidR="00C15FA3" w:rsidRPr="00C512EA" w:rsidRDefault="00C15FA3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Zestaw mebli wykonanych z płyty laminowanej o grub. 18 mm z obrzeżem ABS o grub. 2 mm., fronty wykonane z płyty MDF,</w:t>
            </w:r>
            <w:r w:rsidR="00E476F7" w:rsidRPr="00C512EA">
              <w:rPr>
                <w:b/>
                <w:sz w:val="18"/>
                <w:szCs w:val="18"/>
                <w:lang w:val="pl-PL"/>
              </w:rPr>
              <w:t xml:space="preserve"> kolor: jasny buk</w:t>
            </w:r>
            <w:r w:rsidRPr="00C512EA">
              <w:rPr>
                <w:b/>
                <w:sz w:val="18"/>
                <w:szCs w:val="18"/>
                <w:lang w:val="pl-PL"/>
              </w:rPr>
              <w:t>.</w:t>
            </w:r>
          </w:p>
          <w:p w14:paraId="1BCB379A" w14:textId="77777777" w:rsidR="0074099B" w:rsidRPr="00335148" w:rsidRDefault="0074099B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Skład zestawu:</w:t>
            </w:r>
          </w:p>
          <w:p w14:paraId="5E20C2B8" w14:textId="77777777" w:rsidR="0074099B" w:rsidRPr="00335148" w:rsidRDefault="0074099B" w:rsidP="00C512EA">
            <w:pPr>
              <w:spacing w:line="276" w:lineRule="auto"/>
              <w:ind w:left="284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– 2 szafy wysokie czterodrzwiowe, na górze i na dole szafki zamykane na klucz</w:t>
            </w:r>
          </w:p>
          <w:p w14:paraId="29DAFA64" w14:textId="77777777" w:rsidR="0074099B" w:rsidRPr="00335148" w:rsidRDefault="0074099B" w:rsidP="00C512EA">
            <w:pPr>
              <w:spacing w:line="276" w:lineRule="auto"/>
              <w:ind w:left="284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– 2 szafy z otwartymi trzema półkami na górze a na dole szafki zamykane na klucz</w:t>
            </w:r>
          </w:p>
          <w:p w14:paraId="50C4973C" w14:textId="77777777" w:rsidR="0074099B" w:rsidRPr="00335148" w:rsidRDefault="0074099B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</w:p>
          <w:p w14:paraId="20EAA886" w14:textId="77777777" w:rsidR="0074099B" w:rsidRPr="00335148" w:rsidRDefault="0074099B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Wymiar jednej szafy:</w:t>
            </w:r>
          </w:p>
          <w:p w14:paraId="654FDA58" w14:textId="77777777" w:rsidR="0074099B" w:rsidRPr="00335148" w:rsidRDefault="0074099B" w:rsidP="00C512EA">
            <w:pPr>
              <w:spacing w:line="276" w:lineRule="auto"/>
              <w:ind w:left="284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– głębokość 40 cm (+, - 5 cm)</w:t>
            </w:r>
          </w:p>
          <w:p w14:paraId="43784E9D" w14:textId="77777777" w:rsidR="0074099B" w:rsidRPr="00335148" w:rsidRDefault="0074099B" w:rsidP="00C512EA">
            <w:pPr>
              <w:spacing w:line="276" w:lineRule="auto"/>
              <w:ind w:left="284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– szerokość 76 cm (+, - 5 cm)</w:t>
            </w:r>
          </w:p>
          <w:p w14:paraId="796CC568" w14:textId="77777777" w:rsidR="0074099B" w:rsidRPr="00C512EA" w:rsidRDefault="0074099B" w:rsidP="00C512EA">
            <w:pPr>
              <w:spacing w:line="276" w:lineRule="auto"/>
              <w:ind w:left="284"/>
              <w:rPr>
                <w:b/>
                <w:sz w:val="18"/>
                <w:szCs w:val="18"/>
                <w:lang w:val="pl-PL"/>
              </w:rPr>
            </w:pPr>
            <w:r w:rsidRPr="00335148">
              <w:rPr>
                <w:b/>
                <w:sz w:val="18"/>
                <w:szCs w:val="18"/>
                <w:lang w:val="pl-PL"/>
              </w:rPr>
              <w:t>– wysokość 185 cm (+, - 5 cm)</w:t>
            </w:r>
            <w:r w:rsidRPr="00C512EA">
              <w:rPr>
                <w:b/>
                <w:sz w:val="18"/>
                <w:szCs w:val="18"/>
                <w:lang w:val="pl-PL"/>
              </w:rPr>
              <w:t xml:space="preserve">  </w:t>
            </w:r>
          </w:p>
          <w:p w14:paraId="5CDE27F5" w14:textId="77777777" w:rsidR="00C15FA3" w:rsidRPr="00C512EA" w:rsidRDefault="0074099B" w:rsidP="00C512EA">
            <w:pPr>
              <w:spacing w:line="276" w:lineRule="auto"/>
              <w:rPr>
                <w:b/>
                <w:sz w:val="18"/>
                <w:szCs w:val="18"/>
                <w:lang w:val="pl-PL"/>
              </w:rPr>
            </w:pPr>
            <w:r w:rsidRPr="00C512EA">
              <w:rPr>
                <w:b/>
                <w:sz w:val="18"/>
                <w:szCs w:val="18"/>
                <w:lang w:val="pl-PL"/>
              </w:rPr>
              <w:t>Zamiast rysunku dodano powyższy 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189" w14:textId="77777777" w:rsidR="00C15FA3" w:rsidRPr="00C512EA" w:rsidRDefault="00C15FA3" w:rsidP="00C512EA">
            <w:pPr>
              <w:suppressAutoHyphens/>
              <w:spacing w:line="276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12EA">
              <w:rPr>
                <w:b/>
                <w:color w:val="000000"/>
                <w:sz w:val="18"/>
                <w:szCs w:val="18"/>
              </w:rPr>
              <w:lastRenderedPageBreak/>
              <w:t>zestaw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954F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F128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..….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763B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8216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58DE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  <w:tr w:rsidR="00C15FA3" w:rsidRPr="00C512EA" w14:paraId="5B02269F" w14:textId="77777777" w:rsidTr="00C15FA3">
        <w:trPr>
          <w:trHeight w:val="576"/>
        </w:trPr>
        <w:tc>
          <w:tcPr>
            <w:tcW w:w="1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FEED6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</w:pPr>
            <w:r w:rsidRPr="00C512EA">
              <w:rPr>
                <w:b/>
                <w:bCs/>
                <w:iCs/>
                <w:color w:val="000000"/>
                <w:sz w:val="18"/>
                <w:szCs w:val="18"/>
                <w:lang w:val="pl-PL"/>
              </w:rPr>
              <w:t>Łączna wartość brutto zamówienia w polskich złotych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4CD4" w14:textId="77777777" w:rsidR="00C15FA3" w:rsidRPr="00C512EA" w:rsidRDefault="00C15FA3" w:rsidP="00C512EA">
            <w:pPr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C512EA">
              <w:rPr>
                <w:bCs/>
                <w:iCs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7C909825" w14:textId="77777777" w:rsidR="00C15FA3" w:rsidRPr="00C512EA" w:rsidRDefault="00C15FA3" w:rsidP="00C512EA">
      <w:pPr>
        <w:spacing w:line="276" w:lineRule="auto"/>
        <w:rPr>
          <w:b/>
          <w:sz w:val="18"/>
          <w:szCs w:val="18"/>
        </w:rPr>
      </w:pPr>
    </w:p>
    <w:p w14:paraId="35852A23" w14:textId="77777777" w:rsidR="00335148" w:rsidRPr="00C512EA" w:rsidRDefault="00335148" w:rsidP="00335148">
      <w:pPr>
        <w:spacing w:line="276" w:lineRule="auto"/>
        <w:rPr>
          <w:sz w:val="18"/>
          <w:szCs w:val="18"/>
        </w:rPr>
      </w:pPr>
    </w:p>
    <w:p w14:paraId="50AE444D" w14:textId="77777777" w:rsidR="00335148" w:rsidRPr="00C512EA" w:rsidRDefault="00335148" w:rsidP="00335148">
      <w:pPr>
        <w:spacing w:line="276" w:lineRule="auto"/>
        <w:rPr>
          <w:sz w:val="18"/>
          <w:szCs w:val="18"/>
        </w:rPr>
      </w:pPr>
    </w:p>
    <w:p w14:paraId="487F11AB" w14:textId="77777777" w:rsidR="00335148" w:rsidRPr="00C512EA" w:rsidRDefault="00335148" w:rsidP="00335148">
      <w:pPr>
        <w:spacing w:line="276" w:lineRule="auto"/>
        <w:rPr>
          <w:sz w:val="18"/>
          <w:szCs w:val="18"/>
        </w:rPr>
      </w:pPr>
      <w:r w:rsidRPr="00C512EA">
        <w:rPr>
          <w:sz w:val="18"/>
          <w:szCs w:val="18"/>
        </w:rPr>
        <w:t xml:space="preserve">. . . . . . . . . . . . . . . . . . . . . . . . . . . . . . . . . . . . . , </w:t>
      </w:r>
      <w:proofErr w:type="spellStart"/>
      <w:r w:rsidRPr="00C512EA">
        <w:rPr>
          <w:sz w:val="18"/>
          <w:szCs w:val="18"/>
        </w:rPr>
        <w:t>dnia</w:t>
      </w:r>
      <w:proofErr w:type="spellEnd"/>
      <w:r w:rsidRPr="00C512EA">
        <w:rPr>
          <w:sz w:val="18"/>
          <w:szCs w:val="18"/>
        </w:rPr>
        <w:t xml:space="preserve">  . . . . . . . . . . . . . . . . . . . .</w:t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</w:r>
      <w:r w:rsidRPr="00C512EA">
        <w:rPr>
          <w:sz w:val="18"/>
          <w:szCs w:val="18"/>
        </w:rPr>
        <w:tab/>
        <w:t>. . . . . . . . . . . . . . . . . . . . . . . . . . . . . . . . . . . . . . . . . . . . . . . . . . . . . . ..</w:t>
      </w:r>
    </w:p>
    <w:p w14:paraId="4DD5A2D7" w14:textId="77777777" w:rsidR="00335148" w:rsidRPr="00335148" w:rsidRDefault="00335148" w:rsidP="00335148">
      <w:pPr>
        <w:spacing w:line="276" w:lineRule="auto"/>
        <w:ind w:left="9204" w:hanging="6087"/>
        <w:rPr>
          <w:i/>
          <w:sz w:val="18"/>
          <w:szCs w:val="18"/>
        </w:rPr>
      </w:pPr>
      <w:r w:rsidRPr="00C512EA">
        <w:rPr>
          <w:i/>
          <w:sz w:val="18"/>
          <w:szCs w:val="18"/>
        </w:rPr>
        <w:t>(</w:t>
      </w:r>
      <w:proofErr w:type="spellStart"/>
      <w:r w:rsidRPr="00C512EA">
        <w:rPr>
          <w:i/>
          <w:sz w:val="18"/>
          <w:szCs w:val="18"/>
        </w:rPr>
        <w:t>miejscowość</w:t>
      </w:r>
      <w:proofErr w:type="spellEnd"/>
      <w:r w:rsidRPr="00C512EA">
        <w:rPr>
          <w:i/>
          <w:sz w:val="18"/>
          <w:szCs w:val="18"/>
        </w:rPr>
        <w:t xml:space="preserve">) </w:t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512EA">
        <w:rPr>
          <w:i/>
          <w:sz w:val="18"/>
          <w:szCs w:val="18"/>
        </w:rPr>
        <w:t>(</w:t>
      </w:r>
      <w:proofErr w:type="spellStart"/>
      <w:r w:rsidRPr="00C512EA">
        <w:rPr>
          <w:i/>
          <w:sz w:val="18"/>
          <w:szCs w:val="18"/>
        </w:rPr>
        <w:t>pieczęć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Wykonawcy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oraz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czytelny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podpis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upoważnionej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osoby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lub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jej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parafka</w:t>
      </w:r>
      <w:proofErr w:type="spellEnd"/>
      <w:r w:rsidRPr="00C512EA">
        <w:rPr>
          <w:i/>
          <w:sz w:val="18"/>
          <w:szCs w:val="18"/>
        </w:rPr>
        <w:t xml:space="preserve"> z </w:t>
      </w:r>
      <w:proofErr w:type="spellStart"/>
      <w:r w:rsidRPr="00C512EA">
        <w:rPr>
          <w:i/>
          <w:sz w:val="18"/>
          <w:szCs w:val="18"/>
        </w:rPr>
        <w:t>pieczęcią</w:t>
      </w:r>
      <w:proofErr w:type="spellEnd"/>
      <w:r w:rsidRPr="00C512EA">
        <w:rPr>
          <w:i/>
          <w:sz w:val="18"/>
          <w:szCs w:val="18"/>
        </w:rPr>
        <w:t xml:space="preserve"> </w:t>
      </w:r>
      <w:proofErr w:type="spellStart"/>
      <w:r w:rsidRPr="00C512EA">
        <w:rPr>
          <w:i/>
          <w:sz w:val="18"/>
          <w:szCs w:val="18"/>
        </w:rPr>
        <w:t>imienną</w:t>
      </w:r>
      <w:proofErr w:type="spellEnd"/>
      <w:r w:rsidRPr="00C512EA">
        <w:rPr>
          <w:i/>
          <w:sz w:val="18"/>
          <w:szCs w:val="18"/>
        </w:rPr>
        <w:t>)</w:t>
      </w:r>
    </w:p>
    <w:p w14:paraId="5229C358" w14:textId="77777777" w:rsidR="00C15FA3" w:rsidRPr="00C512EA" w:rsidRDefault="00C15FA3" w:rsidP="00C512EA">
      <w:pPr>
        <w:spacing w:line="276" w:lineRule="auto"/>
        <w:rPr>
          <w:b/>
          <w:sz w:val="18"/>
          <w:szCs w:val="18"/>
        </w:rPr>
      </w:pPr>
    </w:p>
    <w:p w14:paraId="2737E335" w14:textId="77777777" w:rsidR="00C15FA3" w:rsidRPr="00C512EA" w:rsidRDefault="00C15FA3" w:rsidP="00C512EA">
      <w:pPr>
        <w:spacing w:line="276" w:lineRule="auto"/>
        <w:jc w:val="right"/>
        <w:rPr>
          <w:b/>
          <w:sz w:val="18"/>
          <w:szCs w:val="18"/>
        </w:rPr>
      </w:pPr>
    </w:p>
    <w:p w14:paraId="261432BC" w14:textId="77777777" w:rsidR="00C15FA3" w:rsidRPr="00C512EA" w:rsidRDefault="00C15FA3" w:rsidP="00C512EA">
      <w:pPr>
        <w:spacing w:line="276" w:lineRule="auto"/>
        <w:jc w:val="right"/>
        <w:rPr>
          <w:b/>
          <w:sz w:val="18"/>
          <w:szCs w:val="18"/>
        </w:rPr>
      </w:pPr>
    </w:p>
    <w:p w14:paraId="6FEB1EE6" w14:textId="77777777" w:rsidR="00C15FA3" w:rsidRPr="00C512EA" w:rsidRDefault="00C15FA3" w:rsidP="00C512EA">
      <w:pPr>
        <w:spacing w:line="276" w:lineRule="auto"/>
        <w:jc w:val="right"/>
        <w:rPr>
          <w:b/>
          <w:sz w:val="18"/>
          <w:szCs w:val="18"/>
        </w:rPr>
      </w:pPr>
    </w:p>
    <w:p w14:paraId="2A0D5E22" w14:textId="77777777" w:rsidR="00C15FA3" w:rsidRPr="00C512EA" w:rsidRDefault="00C15FA3" w:rsidP="00C512EA">
      <w:pPr>
        <w:spacing w:line="276" w:lineRule="auto"/>
        <w:jc w:val="right"/>
        <w:rPr>
          <w:b/>
          <w:sz w:val="18"/>
          <w:szCs w:val="18"/>
        </w:rPr>
      </w:pPr>
    </w:p>
    <w:p w14:paraId="5DE10C80" w14:textId="77777777" w:rsidR="00C15FA3" w:rsidRPr="00C512EA" w:rsidRDefault="00C15FA3" w:rsidP="00C512EA">
      <w:pPr>
        <w:spacing w:line="276" w:lineRule="auto"/>
        <w:jc w:val="right"/>
        <w:rPr>
          <w:b/>
          <w:sz w:val="18"/>
          <w:szCs w:val="18"/>
        </w:rPr>
      </w:pPr>
    </w:p>
    <w:p w14:paraId="5231B591" w14:textId="77777777" w:rsidR="00A0786C" w:rsidRPr="00C512EA" w:rsidRDefault="00A0786C" w:rsidP="00C512EA">
      <w:pPr>
        <w:spacing w:line="276" w:lineRule="auto"/>
        <w:rPr>
          <w:b/>
          <w:sz w:val="18"/>
          <w:szCs w:val="18"/>
          <w:lang w:val="pl-PL"/>
        </w:rPr>
      </w:pPr>
      <w:bookmarkStart w:id="1" w:name="_GoBack"/>
      <w:bookmarkEnd w:id="1"/>
    </w:p>
    <w:p w14:paraId="580F52BE" w14:textId="16ACB4C1" w:rsidR="00A0786C" w:rsidRPr="00C512EA" w:rsidRDefault="00A0786C" w:rsidP="00C512EA">
      <w:pPr>
        <w:spacing w:line="276" w:lineRule="auto"/>
        <w:rPr>
          <w:b/>
          <w:sz w:val="18"/>
          <w:szCs w:val="18"/>
          <w:lang w:val="pl-PL"/>
        </w:rPr>
      </w:pPr>
    </w:p>
    <w:p w14:paraId="5EE61F69" w14:textId="77777777" w:rsidR="00A0786C" w:rsidRPr="00C512EA" w:rsidRDefault="00A0786C" w:rsidP="00C512EA">
      <w:pPr>
        <w:spacing w:line="276" w:lineRule="auto"/>
        <w:rPr>
          <w:b/>
          <w:sz w:val="18"/>
          <w:szCs w:val="18"/>
          <w:lang w:val="pl-PL"/>
        </w:rPr>
      </w:pPr>
    </w:p>
    <w:p w14:paraId="3D4FD78F" w14:textId="77777777" w:rsidR="00A0786C" w:rsidRPr="00C512EA" w:rsidRDefault="00A0786C" w:rsidP="00C512EA">
      <w:pPr>
        <w:spacing w:line="276" w:lineRule="auto"/>
        <w:rPr>
          <w:b/>
          <w:sz w:val="18"/>
          <w:szCs w:val="18"/>
          <w:lang w:val="pl-PL"/>
        </w:rPr>
      </w:pPr>
    </w:p>
    <w:sectPr w:rsidR="00A0786C" w:rsidRPr="00C512EA" w:rsidSect="00C15F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E88A" w14:textId="77777777" w:rsidR="00005B42" w:rsidRDefault="00005B42" w:rsidP="000B1D43">
      <w:r>
        <w:separator/>
      </w:r>
    </w:p>
  </w:endnote>
  <w:endnote w:type="continuationSeparator" w:id="0">
    <w:p w14:paraId="09779A90" w14:textId="77777777" w:rsidR="00005B42" w:rsidRDefault="00005B42" w:rsidP="000B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B019" w14:textId="77777777" w:rsidR="00005B42" w:rsidRDefault="00005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438D" w14:textId="77777777" w:rsidR="00005B42" w:rsidRPr="000B1D43" w:rsidRDefault="00005B4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B4D8" w14:textId="77777777" w:rsidR="00005B42" w:rsidRDefault="00005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64AB" w14:textId="77777777" w:rsidR="00005B42" w:rsidRDefault="00005B42" w:rsidP="000B1D43">
      <w:r>
        <w:separator/>
      </w:r>
    </w:p>
  </w:footnote>
  <w:footnote w:type="continuationSeparator" w:id="0">
    <w:p w14:paraId="5B51EF14" w14:textId="77777777" w:rsidR="00005B42" w:rsidRDefault="00005B42" w:rsidP="000B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B673" w14:textId="77777777" w:rsidR="00005B42" w:rsidRDefault="00005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6EBC" w14:textId="77777777" w:rsidR="00005B42" w:rsidRDefault="00005B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E985" w14:textId="77777777" w:rsidR="00005B42" w:rsidRDefault="00005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32F"/>
    <w:multiLevelType w:val="multilevel"/>
    <w:tmpl w:val="D5D2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73356"/>
    <w:multiLevelType w:val="hybridMultilevel"/>
    <w:tmpl w:val="516E4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DB0"/>
    <w:multiLevelType w:val="multilevel"/>
    <w:tmpl w:val="21C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76FAE"/>
    <w:multiLevelType w:val="hybridMultilevel"/>
    <w:tmpl w:val="573A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0873"/>
    <w:multiLevelType w:val="multilevel"/>
    <w:tmpl w:val="C428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A3"/>
    <w:rsid w:val="00002F1B"/>
    <w:rsid w:val="00005B42"/>
    <w:rsid w:val="00055308"/>
    <w:rsid w:val="000B1D43"/>
    <w:rsid w:val="00165A2D"/>
    <w:rsid w:val="001C336C"/>
    <w:rsid w:val="00221ADC"/>
    <w:rsid w:val="00257333"/>
    <w:rsid w:val="002B3428"/>
    <w:rsid w:val="002D7D51"/>
    <w:rsid w:val="00335148"/>
    <w:rsid w:val="00493AAF"/>
    <w:rsid w:val="00524255"/>
    <w:rsid w:val="005D3C93"/>
    <w:rsid w:val="006346F4"/>
    <w:rsid w:val="00697CA4"/>
    <w:rsid w:val="00727EC8"/>
    <w:rsid w:val="0074099B"/>
    <w:rsid w:val="0077702B"/>
    <w:rsid w:val="0088700B"/>
    <w:rsid w:val="00A0786C"/>
    <w:rsid w:val="00A819B0"/>
    <w:rsid w:val="00AE7C31"/>
    <w:rsid w:val="00B52AD8"/>
    <w:rsid w:val="00C15FA3"/>
    <w:rsid w:val="00C3580C"/>
    <w:rsid w:val="00C512EA"/>
    <w:rsid w:val="00D03C27"/>
    <w:rsid w:val="00D6504C"/>
    <w:rsid w:val="00DF473E"/>
    <w:rsid w:val="00E244CE"/>
    <w:rsid w:val="00E43351"/>
    <w:rsid w:val="00E476F7"/>
    <w:rsid w:val="00F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D75"/>
  <w15:docId w15:val="{E24DEDDF-7565-4F16-815C-D03C877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C15F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C15FA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FA3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C15FA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A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15F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5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5F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15FA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5FA3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C15F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FA3"/>
    <w:rPr>
      <w:rFonts w:ascii="Arial" w:eastAsia="Arial" w:hAnsi="Arial" w:cs="Arial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FA3"/>
    <w:rPr>
      <w:rFonts w:ascii="Arial" w:eastAsia="Arial" w:hAnsi="Arial" w:cs="Arial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C15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FA3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15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FA3"/>
    <w:rPr>
      <w:rFonts w:ascii="Arial" w:eastAsia="Arial" w:hAnsi="Arial" w:cs="Arial"/>
      <w:lang w:val="en-US"/>
    </w:rPr>
  </w:style>
  <w:style w:type="paragraph" w:styleId="Tytu">
    <w:name w:val="Title"/>
    <w:basedOn w:val="Normalny"/>
    <w:next w:val="Normalny"/>
    <w:link w:val="TytuZnak"/>
    <w:qFormat/>
    <w:rsid w:val="00C15FA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C15FA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15FA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5FA3"/>
    <w:rPr>
      <w:rFonts w:ascii="Arial" w:eastAsia="Arial" w:hAnsi="Arial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FA3"/>
    <w:rPr>
      <w:rFonts w:ascii="Arial" w:eastAsia="Arial" w:hAnsi="Arial" w:cs="Arial"/>
      <w:b/>
      <w:bCs/>
      <w:sz w:val="20"/>
      <w:szCs w:val="20"/>
      <w:lang w:val="en-US"/>
    </w:rPr>
  </w:style>
  <w:style w:type="paragraph" w:styleId="Bezodstpw">
    <w:name w:val="No Spacing"/>
    <w:basedOn w:val="Normalny"/>
    <w:uiPriority w:val="1"/>
    <w:qFormat/>
    <w:rsid w:val="00C15F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List Paragraph Znak,L1 Znak,Akapit z listą5 Znak,tabele Znak"/>
    <w:link w:val="Akapitzlist"/>
    <w:locked/>
    <w:rsid w:val="00C15FA3"/>
    <w:rPr>
      <w:rFonts w:ascii="Arial" w:eastAsia="Arial" w:hAnsi="Arial" w:cs="Arial"/>
      <w:lang w:val="en-US"/>
    </w:rPr>
  </w:style>
  <w:style w:type="paragraph" w:styleId="Akapitzlist">
    <w:name w:val="List Paragraph"/>
    <w:aliases w:val="List Paragraph,L1,Akapit z listą5,tabele"/>
    <w:basedOn w:val="Normalny"/>
    <w:link w:val="AkapitzlistZnak"/>
    <w:uiPriority w:val="34"/>
    <w:qFormat/>
    <w:rsid w:val="00C15FA3"/>
    <w:pPr>
      <w:ind w:left="964" w:hanging="566"/>
      <w:jc w:val="both"/>
    </w:pPr>
  </w:style>
  <w:style w:type="paragraph" w:customStyle="1" w:styleId="Nagwek11">
    <w:name w:val="Nagłówek 11"/>
    <w:basedOn w:val="Normalny"/>
    <w:uiPriority w:val="1"/>
    <w:qFormat/>
    <w:rsid w:val="00C15FA3"/>
    <w:pPr>
      <w:ind w:left="533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C15FA3"/>
    <w:pPr>
      <w:ind w:left="964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15FA3"/>
    <w:pPr>
      <w:spacing w:before="95"/>
    </w:pPr>
  </w:style>
  <w:style w:type="paragraph" w:customStyle="1" w:styleId="style1">
    <w:name w:val="style1"/>
    <w:basedOn w:val="Normalny"/>
    <w:rsid w:val="00C15FA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C15FA3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FA3"/>
    <w:rPr>
      <w:sz w:val="16"/>
      <w:szCs w:val="16"/>
    </w:rPr>
  </w:style>
  <w:style w:type="character" w:customStyle="1" w:styleId="tresc">
    <w:name w:val="tresc"/>
    <w:rsid w:val="00C15FA3"/>
    <w:rPr>
      <w:rFonts w:ascii="Calibri" w:hAnsi="Calibri" w:cs="Calibri" w:hint="default"/>
      <w:sz w:val="22"/>
    </w:rPr>
  </w:style>
  <w:style w:type="character" w:customStyle="1" w:styleId="TematkomentarzaZnak1">
    <w:name w:val="Temat komentarza Znak1"/>
    <w:basedOn w:val="TekstkomentarzaZnak"/>
    <w:uiPriority w:val="99"/>
    <w:semiHidden/>
    <w:rsid w:val="00C15FA3"/>
    <w:rPr>
      <w:rFonts w:ascii="Arial" w:eastAsia="Arial" w:hAnsi="Arial" w:cs="Arial" w:hint="default"/>
      <w:b/>
      <w:bCs/>
      <w:sz w:val="20"/>
      <w:szCs w:val="20"/>
      <w:lang w:val="en-US"/>
    </w:rPr>
  </w:style>
  <w:style w:type="character" w:customStyle="1" w:styleId="woocommerce-price-amount">
    <w:name w:val="woocommerce-price-amount"/>
    <w:basedOn w:val="Domylnaczcionkaakapitu"/>
    <w:rsid w:val="00C15FA3"/>
  </w:style>
  <w:style w:type="character" w:customStyle="1" w:styleId="woocommerce-price-currencysymbol">
    <w:name w:val="woocommerce-price-currencysymbol"/>
    <w:basedOn w:val="Domylnaczcionkaakapitu"/>
    <w:rsid w:val="00C15FA3"/>
  </w:style>
  <w:style w:type="table" w:styleId="Tabela-Siatka">
    <w:name w:val="Table Grid"/>
    <w:basedOn w:val="Standardowy"/>
    <w:uiPriority w:val="59"/>
    <w:rsid w:val="00C1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C15FA3"/>
    <w:rPr>
      <w:b/>
      <w:bCs/>
    </w:rPr>
  </w:style>
  <w:style w:type="character" w:styleId="Uwydatnienie">
    <w:name w:val="Emphasis"/>
    <w:basedOn w:val="Domylnaczcionkaakapitu"/>
    <w:uiPriority w:val="20"/>
    <w:qFormat/>
    <w:rsid w:val="00005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klep.pl/zycie-gadow-i-plazow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rlin.pl/David-Attenborough/filmy/person/2,15215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dreksiazki.org/kategorie/biologia-i-chemia/laboratorium-szufladzie-biologi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ivro.pl/autor/499864/Aleksandrowicz+Ryszard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vro.pl/autor/476107/Ciszek+Bogda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8451</Words>
  <Characters>50711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Robert Narkun</cp:lastModifiedBy>
  <cp:revision>3</cp:revision>
  <dcterms:created xsi:type="dcterms:W3CDTF">2019-10-02T19:37:00Z</dcterms:created>
  <dcterms:modified xsi:type="dcterms:W3CDTF">2019-10-04T04:24:00Z</dcterms:modified>
</cp:coreProperties>
</file>